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E3D5A" w14:textId="77777777" w:rsidR="00C32260" w:rsidRDefault="00641784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eastAsia="es-CO"/>
        </w:rPr>
      </w:pPr>
      <w:r>
        <w:rPr>
          <w:rFonts w:ascii="Arial Narrow" w:hAnsi="Arial Narrow"/>
          <w:b/>
          <w:bCs/>
        </w:rPr>
        <w:t>AUDIENCIA PÚBLICA DE RENDICIÓN DE CUENTAS A LA CIUDADANÍA, REALIZADA POR EL PRESTADOR DE SERVICIOS DE SALUD -EZEQ SALUD IPSI- CORRESPONDIENTE A LA VIGENCIA FISCAL DE 2024.</w:t>
      </w:r>
    </w:p>
    <w:p w14:paraId="49748BF9" w14:textId="77777777" w:rsidR="00C32260" w:rsidRDefault="00641784">
      <w:pPr>
        <w:spacing w:before="100" w:beforeAutospacing="1" w:after="100" w:afterAutospacing="1" w:line="240" w:lineRule="atLeast"/>
        <w:contextualSpacing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FECHA: 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>22 de mayo de 2025</w:t>
      </w:r>
    </w:p>
    <w:p w14:paraId="172AA6FA" w14:textId="77777777" w:rsidR="00C32260" w:rsidRDefault="00641784">
      <w:pPr>
        <w:spacing w:before="100" w:beforeAutospacing="1" w:after="100" w:afterAutospacing="1" w:line="240" w:lineRule="atLeast"/>
        <w:contextualSpacing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HORA INICIAL</w:t>
      </w:r>
      <w:r>
        <w:rPr>
          <w:rFonts w:ascii="Arial Narrow" w:hAnsi="Arial Narrow"/>
        </w:rPr>
        <w:t>: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3.00 pm</w:t>
      </w:r>
    </w:p>
    <w:p w14:paraId="5A547E4A" w14:textId="77777777" w:rsidR="00C32260" w:rsidRDefault="00641784">
      <w:pPr>
        <w:spacing w:before="100" w:beforeAutospacing="1" w:after="100" w:afterAutospacing="1" w:line="240" w:lineRule="atLeast"/>
        <w:contextualSpacing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HORA FINAL 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>6.00 pm</w:t>
      </w:r>
    </w:p>
    <w:p w14:paraId="767DC2EF" w14:textId="0FE2D8C5" w:rsidR="00C32260" w:rsidRDefault="00641784">
      <w:pPr>
        <w:spacing w:before="100" w:beforeAutospacing="1" w:after="100" w:afterAutospacing="1" w:line="240" w:lineRule="atLeast"/>
        <w:contextualSpacing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 Narrow" w:hAnsi="Arial Narrow"/>
          <w:b/>
          <w:bCs/>
        </w:rPr>
        <w:t xml:space="preserve">LUGAR DE </w:t>
      </w:r>
      <w:r>
        <w:rPr>
          <w:rFonts w:ascii="Arial Narrow" w:hAnsi="Arial Narrow"/>
          <w:b/>
          <w:bCs/>
        </w:rPr>
        <w:t>REALIZACIÓN</w:t>
      </w:r>
      <w:r>
        <w:rPr>
          <w:rFonts w:ascii="Arial Narrow" w:hAnsi="Arial Narrow"/>
        </w:rPr>
        <w:t xml:space="preserve"> Salón Auditorio </w:t>
      </w:r>
      <w:r w:rsidR="0046047A">
        <w:rPr>
          <w:rFonts w:ascii="Arial Narrow" w:eastAsia="Times New Roman" w:hAnsi="Arial Narrow" w:cs="Arial"/>
          <w:b/>
          <w:bCs/>
          <w:sz w:val="24"/>
          <w:szCs w:val="24"/>
          <w:lang w:eastAsia="es-CO"/>
        </w:rPr>
        <w:t>TOTY PALADARES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. </w:t>
      </w:r>
    </w:p>
    <w:p w14:paraId="51AC33CC" w14:textId="5B5FE2C9" w:rsidR="00C32260" w:rsidRDefault="00641784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MX"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En la localidad de Distrito </w:t>
      </w:r>
      <w:r>
        <w:rPr>
          <w:rFonts w:ascii="Arial Narrow" w:eastAsia="Times New Roman" w:hAnsi="Arial Narrow" w:cs="Arial"/>
          <w:bCs/>
          <w:sz w:val="24"/>
          <w:szCs w:val="24"/>
          <w:lang w:eastAsia="es-CO"/>
        </w:rPr>
        <w:t>Riohacha,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siendo las 3.00 pm del día 22 de mayo, se llevó a cabo la </w:t>
      </w:r>
      <w:r>
        <w:rPr>
          <w:rFonts w:ascii="Arial Narrow" w:eastAsia="Times New Roman" w:hAnsi="Arial Narrow" w:cs="Arial"/>
          <w:bCs/>
          <w:sz w:val="24"/>
          <w:szCs w:val="24"/>
          <w:lang w:eastAsia="es-CO"/>
        </w:rPr>
        <w:t>Rendición de Cuentas correspondiente a la vigencia 2025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por parte de la </w:t>
      </w:r>
      <w:r>
        <w:rPr>
          <w:rFonts w:ascii="Arial Narrow" w:eastAsia="Times New Roman" w:hAnsi="Arial Narrow" w:cs="Arial"/>
          <w:bCs/>
          <w:sz w:val="24"/>
          <w:szCs w:val="24"/>
          <w:lang w:eastAsia="es-CO"/>
        </w:rPr>
        <w:t>Institución Prestadora de Servicios de Salu</w:t>
      </w:r>
      <w:r>
        <w:rPr>
          <w:rFonts w:ascii="Arial Narrow" w:eastAsia="Times New Roman" w:hAnsi="Arial Narrow" w:cs="Arial"/>
          <w:bCs/>
          <w:sz w:val="24"/>
          <w:szCs w:val="24"/>
          <w:lang w:eastAsia="es-CO"/>
        </w:rPr>
        <w:t xml:space="preserve">d Indígena IPSI EZEQ SALUD de baja </w:t>
      </w:r>
      <w:r w:rsidR="0046047A">
        <w:rPr>
          <w:rFonts w:ascii="Arial Narrow" w:eastAsia="Times New Roman" w:hAnsi="Arial Narrow" w:cs="Arial"/>
          <w:bCs/>
          <w:sz w:val="24"/>
          <w:szCs w:val="24"/>
          <w:lang w:eastAsia="es-CO"/>
        </w:rPr>
        <w:t>complejidad.</w:t>
      </w:r>
    </w:p>
    <w:p w14:paraId="564C0561" w14:textId="3C91E418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La</w:t>
      </w:r>
      <w:r>
        <w:rPr>
          <w:rFonts w:ascii="Arial Narrow" w:hAnsi="Arial Narrow" w:cs="Arial"/>
          <w:sz w:val="24"/>
          <w:szCs w:val="24"/>
          <w:lang w:val="es-MX"/>
        </w:rPr>
        <w:t xml:space="preserve"> IPSI</w:t>
      </w:r>
      <w:r>
        <w:rPr>
          <w:rFonts w:ascii="Arial Narrow" w:hAnsi="Arial Narrow" w:cs="Arial"/>
          <w:sz w:val="24"/>
          <w:szCs w:val="24"/>
        </w:rPr>
        <w:t xml:space="preserve"> Ezeq-Salud</w:t>
      </w:r>
      <w:r>
        <w:rPr>
          <w:rFonts w:ascii="Arial Narrow" w:hAnsi="Arial Narrow" w:cs="Arial"/>
          <w:color w:val="FF0000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Riohacha comprometida con la comunidad</w:t>
      </w:r>
      <w:r>
        <w:rPr>
          <w:rFonts w:ascii="Arial Narrow" w:hAnsi="Arial Narrow" w:cs="Arial"/>
          <w:sz w:val="24"/>
          <w:szCs w:val="24"/>
          <w:lang w:val="es-MX"/>
        </w:rPr>
        <w:t>,</w:t>
      </w:r>
      <w:r>
        <w:rPr>
          <w:rFonts w:ascii="Arial Narrow" w:hAnsi="Arial Narrow" w:cs="Arial"/>
          <w:sz w:val="24"/>
          <w:szCs w:val="24"/>
        </w:rPr>
        <w:t xml:space="preserve"> en propiciar escenarios para el ejercicio del control social, realizó la Audiencia Pública de Rendición de Cuentas a la ciudadanía, espacio en el cual la Gerencia y el equipo líder de la IPSI </w:t>
      </w:r>
      <w:r>
        <w:rPr>
          <w:rFonts w:ascii="Arial Narrow" w:hAnsi="Arial Narrow" w:cs="Arial"/>
          <w:b/>
          <w:bCs/>
          <w:sz w:val="24"/>
          <w:szCs w:val="24"/>
        </w:rPr>
        <w:t>EZEQ SALUD</w:t>
      </w:r>
      <w:r>
        <w:rPr>
          <w:rFonts w:ascii="Arial Narrow" w:hAnsi="Arial Narrow" w:cs="Arial"/>
          <w:sz w:val="24"/>
          <w:szCs w:val="24"/>
        </w:rPr>
        <w:t>, presentó el informe de la gestión y resultados corr</w:t>
      </w:r>
      <w:r>
        <w:rPr>
          <w:rFonts w:ascii="Arial Narrow" w:hAnsi="Arial Narrow" w:cs="Arial"/>
          <w:sz w:val="24"/>
          <w:szCs w:val="24"/>
        </w:rPr>
        <w:t>espondientes al periodo gerencia</w:t>
      </w:r>
      <w:r>
        <w:rPr>
          <w:rFonts w:ascii="Arial Narrow" w:hAnsi="Arial Narrow" w:cs="Arial"/>
          <w:sz w:val="24"/>
          <w:szCs w:val="24"/>
          <w:lang w:val="es-MX"/>
        </w:rPr>
        <w:t>l</w:t>
      </w:r>
      <w:r>
        <w:rPr>
          <w:rFonts w:ascii="Arial Narrow" w:hAnsi="Arial Narrow" w:cs="Arial"/>
          <w:sz w:val="24"/>
          <w:szCs w:val="24"/>
        </w:rPr>
        <w:t xml:space="preserve"> </w:t>
      </w:r>
      <w:r w:rsidR="0046047A">
        <w:rPr>
          <w:rFonts w:ascii="Arial Narrow" w:hAnsi="Arial Narrow" w:cs="Arial"/>
          <w:sz w:val="24"/>
          <w:szCs w:val="24"/>
        </w:rPr>
        <w:t>202</w:t>
      </w:r>
      <w:r w:rsidR="0046047A">
        <w:rPr>
          <w:rFonts w:ascii="Arial Narrow" w:hAnsi="Arial Narrow" w:cs="Arial"/>
          <w:sz w:val="24"/>
          <w:szCs w:val="24"/>
          <w:lang w:val="es-MX"/>
        </w:rPr>
        <w:t>4,</w:t>
      </w:r>
      <w:r w:rsidR="0046047A">
        <w:rPr>
          <w:rFonts w:ascii="Arial Narrow" w:hAnsi="Arial Narrow" w:cs="Arial"/>
          <w:sz w:val="24"/>
          <w:szCs w:val="24"/>
        </w:rPr>
        <w:t xml:space="preserve"> esta</w:t>
      </w:r>
      <w:r>
        <w:rPr>
          <w:rFonts w:ascii="Arial Narrow" w:hAnsi="Arial Narrow" w:cs="Arial"/>
          <w:sz w:val="24"/>
          <w:szCs w:val="24"/>
        </w:rPr>
        <w:t xml:space="preserve"> Audiencia pública se realizó de forma </w:t>
      </w:r>
      <w:r>
        <w:rPr>
          <w:rFonts w:ascii="Arial Narrow" w:hAnsi="Arial Narrow" w:cs="Arial"/>
          <w:sz w:val="24"/>
          <w:szCs w:val="24"/>
          <w:lang w:val="es-MX"/>
        </w:rPr>
        <w:t>presencial</w:t>
      </w:r>
      <w:r>
        <w:rPr>
          <w:rFonts w:ascii="Arial Narrow" w:hAnsi="Arial Narrow" w:cs="Arial"/>
          <w:sz w:val="24"/>
          <w:szCs w:val="24"/>
        </w:rPr>
        <w:t xml:space="preserve"> y contó con una participación de 15 asistentes</w:t>
      </w:r>
      <w:r>
        <w:rPr>
          <w:rFonts w:ascii="Arial Narrow" w:hAnsi="Arial Narrow" w:cs="Arial"/>
          <w:sz w:val="24"/>
          <w:szCs w:val="24"/>
          <w:lang w:val="es-MX"/>
        </w:rPr>
        <w:t>.</w:t>
      </w:r>
      <w:r>
        <w:rPr>
          <w:rFonts w:ascii="Arial Narrow" w:hAnsi="Arial Narrow" w:cs="Arial"/>
          <w:sz w:val="24"/>
          <w:szCs w:val="24"/>
        </w:rPr>
        <w:t xml:space="preserve"> </w:t>
      </w:r>
    </w:p>
    <w:p w14:paraId="3D774623" w14:textId="77777777" w:rsidR="00C32260" w:rsidRDefault="00641784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La jornada tuvo lugar en el Distrito Riohacha, salón y contó con la participación de:</w:t>
      </w:r>
    </w:p>
    <w:p w14:paraId="23CA75C6" w14:textId="77777777" w:rsidR="00C32260" w:rsidRDefault="0064178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Representantes de la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s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comun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>idad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es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(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>usuari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os)</w:t>
      </w:r>
    </w:p>
    <w:p w14:paraId="2914E43A" w14:textId="77777777" w:rsidR="00C32260" w:rsidRDefault="0064178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Autoridades indígenas 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que integran la Junta Directiva</w:t>
      </w:r>
    </w:p>
    <w:p w14:paraId="218460DC" w14:textId="77777777" w:rsidR="00C32260" w:rsidRDefault="0064178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Equipo directivo y administrativo de la IPSI</w:t>
      </w:r>
    </w:p>
    <w:p w14:paraId="6E849EF4" w14:textId="77777777" w:rsidR="00C32260" w:rsidRDefault="0064178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Líderes comunitarios y usuarios del servicio</w:t>
      </w:r>
    </w:p>
    <w:p w14:paraId="70D2D7F8" w14:textId="77777777" w:rsidR="00C32260" w:rsidRDefault="0064178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Miembros del equipo extramural y asistencial</w:t>
      </w:r>
    </w:p>
    <w:p w14:paraId="63B4437F" w14:textId="77777777" w:rsidR="00C32260" w:rsidRDefault="0064178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Integrantes de la Alianza de Usuarios</w:t>
      </w:r>
    </w:p>
    <w:p w14:paraId="158E4976" w14:textId="77777777" w:rsidR="00C32260" w:rsidRDefault="00641784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es-CO"/>
        </w:rPr>
        <w:t>Orden del d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es-CO"/>
        </w:rPr>
        <w:t>ía:</w:t>
      </w:r>
    </w:p>
    <w:p w14:paraId="0EA5040B" w14:textId="3EC86610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oración a </w:t>
      </w:r>
      <w:r w:rsidR="0046047A">
        <w:rPr>
          <w:rFonts w:ascii="Arial Narrow" w:eastAsia="Times New Roman" w:hAnsi="Arial Narrow" w:cs="Arial"/>
          <w:sz w:val="24"/>
          <w:szCs w:val="24"/>
          <w:lang w:eastAsia="es-CO"/>
        </w:rPr>
        <w:t>Dios a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cargo de DR Álvaro López. </w:t>
      </w:r>
    </w:p>
    <w:p w14:paraId="6B98DB1B" w14:textId="77777777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Entonación del Himno Nacional </w:t>
      </w:r>
    </w:p>
    <w:p w14:paraId="621A9517" w14:textId="0D5C1E13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Palabras por parte de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 xml:space="preserve">l </w:t>
      </w:r>
      <w:r w:rsidR="0046047A">
        <w:rPr>
          <w:rFonts w:ascii="Arial Narrow" w:eastAsia="Times New Roman" w:hAnsi="Arial Narrow" w:cs="Arial"/>
          <w:sz w:val="24"/>
          <w:szCs w:val="24"/>
          <w:lang w:val="es-MX" w:eastAsia="es-CO"/>
        </w:rPr>
        <w:t>delegado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 xml:space="preserve"> de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la gerente de la IPS EZEQ SALUD</w:t>
      </w:r>
    </w:p>
    <w:p w14:paraId="30D67DFB" w14:textId="77777777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Proyección de video institucional </w:t>
      </w:r>
    </w:p>
    <w:p w14:paraId="2FABCBDE" w14:textId="77777777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Presentación de los resultados de gestión de calidad a cargo de la 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>líder de calidad Erica León López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.</w:t>
      </w:r>
    </w:p>
    <w:p w14:paraId="6CB8DAA3" w14:textId="77777777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Presentación de servicio a cargo de la coordinadora Asistencial Victoria Guillot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.</w:t>
      </w:r>
    </w:p>
    <w:p w14:paraId="0AA89B00" w14:textId="02BD49EE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Informe de gestión de contratación y aspectos </w:t>
      </w:r>
      <w:r w:rsidR="0046047A">
        <w:rPr>
          <w:rFonts w:ascii="Arial Narrow" w:eastAsia="Times New Roman" w:hAnsi="Arial Narrow" w:cs="Arial"/>
          <w:sz w:val="24"/>
          <w:szCs w:val="24"/>
          <w:lang w:eastAsia="es-CO"/>
        </w:rPr>
        <w:t>financieros a cargo de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la contadora Dra. Sandra Mendoza </w:t>
      </w:r>
    </w:p>
    <w:p w14:paraId="014F052D" w14:textId="0D851DB9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Informe presupuestal de la </w:t>
      </w:r>
      <w:r w:rsidR="0046047A">
        <w:rPr>
          <w:rFonts w:ascii="Arial Narrow" w:eastAsia="Times New Roman" w:hAnsi="Arial Narrow" w:cs="Arial"/>
          <w:sz w:val="24"/>
          <w:szCs w:val="24"/>
          <w:lang w:eastAsia="es-CO"/>
        </w:rPr>
        <w:t>vigencia 2024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a </w:t>
      </w:r>
      <w:r w:rsidR="0046047A">
        <w:rPr>
          <w:rFonts w:ascii="Arial Narrow" w:eastAsia="Times New Roman" w:hAnsi="Arial Narrow" w:cs="Arial"/>
          <w:sz w:val="24"/>
          <w:szCs w:val="24"/>
          <w:lang w:eastAsia="es-CO"/>
        </w:rPr>
        <w:t>cargo Gelver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Salas Líder de Presupuesto</w:t>
      </w:r>
    </w:p>
    <w:p w14:paraId="4F864F56" w14:textId="77777777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Informe de satisfacción a usuarios a cargo de la Líder de servicio de información de atención a los Usuarios YOLEIMA GUTIERREZ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.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</w:t>
      </w:r>
    </w:p>
    <w:p w14:paraId="6E9E74BA" w14:textId="77777777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 Participación por parte de la comunidad  </w:t>
      </w:r>
    </w:p>
    <w:p w14:paraId="4FF0EABF" w14:textId="77777777" w:rsidR="00C32260" w:rsidRDefault="006417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C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>ierre.</w:t>
      </w:r>
    </w:p>
    <w:p w14:paraId="686A7FDF" w14:textId="77777777" w:rsidR="00C32260" w:rsidRDefault="00641784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lastRenderedPageBreak/>
        <w:t>Durante el evento, el equipo directivo presentó los resultados obtenidos durante el periodo evaluado, destacando los avances en cobertura, atención oportuna, programas de salud preventiva y gestión administrativa.</w:t>
      </w:r>
    </w:p>
    <w:p w14:paraId="58B869B9" w14:textId="77777777" w:rsidR="00C32260" w:rsidRDefault="00641784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MX" w:eastAsia="es-CO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es-CO"/>
        </w:rPr>
        <w:t>OBJETO DE LA RENDICIÓN DE CUENTAS</w:t>
      </w:r>
      <w:r>
        <w:rPr>
          <w:rFonts w:ascii="Arial Narrow" w:eastAsia="Times New Roman" w:hAnsi="Arial Narrow" w:cs="Arial"/>
          <w:b/>
          <w:bCs/>
          <w:sz w:val="24"/>
          <w:szCs w:val="24"/>
          <w:lang w:val="es-MX" w:eastAsia="es-CO"/>
        </w:rPr>
        <w:t>.</w:t>
      </w:r>
    </w:p>
    <w:p w14:paraId="35BCC4A3" w14:textId="77777777" w:rsidR="00C32260" w:rsidRDefault="00641784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val="es-MX"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El presente acto tiene como objeto presentar a los usuarios, comunidad y partes interesadas, la rendición de cuentas correspondiente al período 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2024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 xml:space="preserve">, con el fin de garantizar la transparencia en la gestión institucional, dar a conocer los avances, logros, 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>dificultades y proyecciones, así como recoger las opiniones de la ciudadanía</w:t>
      </w:r>
      <w:r>
        <w:rPr>
          <w:rFonts w:ascii="Arial Narrow" w:eastAsia="Times New Roman" w:hAnsi="Arial Narrow" w:cs="Arial"/>
          <w:sz w:val="24"/>
          <w:szCs w:val="24"/>
          <w:lang w:val="es-MX" w:eastAsia="es-CO"/>
        </w:rPr>
        <w:t>.</w:t>
      </w:r>
    </w:p>
    <w:p w14:paraId="25D0604E" w14:textId="77777777" w:rsidR="00C32260" w:rsidRDefault="00641784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es-CO"/>
        </w:rPr>
        <w:t>Compromisos principales:</w:t>
      </w:r>
    </w:p>
    <w:p w14:paraId="460B67ED" w14:textId="77777777" w:rsidR="00C32260" w:rsidRDefault="0064178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Fortalecer el programa de atención extramural en zonas rurales</w:t>
      </w:r>
    </w:p>
    <w:p w14:paraId="3E9ED5E6" w14:textId="77777777" w:rsidR="00C32260" w:rsidRDefault="0064178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Mejorar la disponibilidad de medicamentos esenciales</w:t>
      </w:r>
    </w:p>
    <w:p w14:paraId="6E80BA7C" w14:textId="77777777" w:rsidR="00C32260" w:rsidRDefault="0064178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sz w:val="24"/>
          <w:szCs w:val="24"/>
          <w:lang w:eastAsia="es-CO"/>
        </w:rPr>
        <w:t>Promover espacios de educación en sal</w:t>
      </w:r>
      <w:r>
        <w:rPr>
          <w:rFonts w:ascii="Arial Narrow" w:eastAsia="Times New Roman" w:hAnsi="Arial Narrow" w:cs="Arial"/>
          <w:sz w:val="24"/>
          <w:szCs w:val="24"/>
          <w:lang w:eastAsia="es-CO"/>
        </w:rPr>
        <w:t>ud en coordinación con el cabildo</w:t>
      </w:r>
    </w:p>
    <w:p w14:paraId="5B7F1065" w14:textId="77777777" w:rsidR="00C32260" w:rsidRDefault="00641784">
      <w:pPr>
        <w:jc w:val="both"/>
        <w:rPr>
          <w:rFonts w:ascii="Arial Narrow" w:hAnsi="Arial Narrow" w:cs="Arial"/>
          <w:b/>
          <w:bCs/>
          <w:sz w:val="24"/>
          <w:szCs w:val="24"/>
          <w:lang w:val="es-MX"/>
        </w:rPr>
      </w:pPr>
      <w:r>
        <w:rPr>
          <w:rFonts w:ascii="Arial Narrow" w:hAnsi="Arial Narrow" w:cs="Arial"/>
          <w:b/>
          <w:bCs/>
          <w:sz w:val="24"/>
          <w:szCs w:val="24"/>
        </w:rPr>
        <w:t>Objetivo</w:t>
      </w:r>
      <w:r>
        <w:rPr>
          <w:rFonts w:ascii="Arial Narrow" w:hAnsi="Arial Narrow" w:cs="Arial"/>
          <w:b/>
          <w:bCs/>
          <w:sz w:val="24"/>
          <w:szCs w:val="24"/>
          <w:lang w:val="es-MX"/>
        </w:rPr>
        <w:t>:</w:t>
      </w:r>
    </w:p>
    <w:p w14:paraId="34A4DB84" w14:textId="77777777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Consolidar el proceso definido por la institución para el diseño, programación, preparación, planeación, ejecución, realización, seguimiento, evaluación y cierre para la Audiencia Pública de Rendición de Cuentas.</w:t>
      </w:r>
      <w:r>
        <w:rPr>
          <w:rFonts w:ascii="Arial Narrow" w:hAnsi="Arial Narrow" w:cs="Arial"/>
          <w:sz w:val="24"/>
          <w:szCs w:val="24"/>
        </w:rPr>
        <w:t xml:space="preserve"> </w:t>
      </w:r>
    </w:p>
    <w:p w14:paraId="33863537" w14:textId="1B9E84A5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 continuación, se describe las fases y actividades realizadas de acuerdo al cronograma establecido para dar cumplimiento a la normatividad</w:t>
      </w:r>
      <w:r>
        <w:rPr>
          <w:rFonts w:ascii="Arial Narrow" w:hAnsi="Arial Narrow" w:cs="Arial"/>
          <w:sz w:val="24"/>
          <w:szCs w:val="24"/>
          <w:lang w:val="es-MX"/>
        </w:rPr>
        <w:t xml:space="preserve"> legal</w:t>
      </w:r>
      <w:r>
        <w:rPr>
          <w:rFonts w:ascii="Arial Narrow" w:hAnsi="Arial Narrow" w:cs="Arial"/>
          <w:sz w:val="24"/>
          <w:szCs w:val="24"/>
        </w:rPr>
        <w:t xml:space="preserve"> vigente</w:t>
      </w:r>
      <w:r>
        <w:rPr>
          <w:rFonts w:ascii="Arial Narrow" w:hAnsi="Arial Narrow" w:cs="Arial"/>
          <w:sz w:val="24"/>
          <w:szCs w:val="24"/>
          <w:lang w:val="es-MX"/>
        </w:rPr>
        <w:t xml:space="preserve">, en </w:t>
      </w:r>
      <w:r w:rsidR="0046047A">
        <w:rPr>
          <w:rFonts w:ascii="Arial Narrow" w:hAnsi="Arial Narrow" w:cs="Arial"/>
          <w:sz w:val="24"/>
          <w:szCs w:val="24"/>
          <w:lang w:val="es-MX"/>
        </w:rPr>
        <w:t>lo relacionado</w:t>
      </w:r>
      <w:r>
        <w:rPr>
          <w:rFonts w:ascii="Arial Narrow" w:hAnsi="Arial Narrow" w:cs="Arial"/>
          <w:sz w:val="24"/>
          <w:szCs w:val="24"/>
          <w:lang w:val="es-MX"/>
        </w:rPr>
        <w:t xml:space="preserve"> con el proceso de </w:t>
      </w:r>
      <w:r w:rsidR="0046047A">
        <w:rPr>
          <w:rFonts w:ascii="Arial Narrow" w:hAnsi="Arial Narrow" w:cs="Arial"/>
          <w:sz w:val="24"/>
          <w:szCs w:val="24"/>
          <w:lang w:val="es-MX"/>
        </w:rPr>
        <w:t>rendición</w:t>
      </w:r>
      <w:r>
        <w:rPr>
          <w:rFonts w:ascii="Arial Narrow" w:hAnsi="Arial Narrow" w:cs="Arial"/>
          <w:sz w:val="24"/>
          <w:szCs w:val="24"/>
          <w:lang w:val="es-MX"/>
        </w:rPr>
        <w:t xml:space="preserve"> de cuentas </w:t>
      </w:r>
      <w:r w:rsidR="0046047A">
        <w:rPr>
          <w:rFonts w:ascii="Arial Narrow" w:hAnsi="Arial Narrow" w:cs="Arial"/>
          <w:sz w:val="24"/>
          <w:szCs w:val="24"/>
          <w:lang w:val="es-MX"/>
        </w:rPr>
        <w:t>públicas</w:t>
      </w:r>
      <w:r>
        <w:rPr>
          <w:rFonts w:ascii="Arial Narrow" w:hAnsi="Arial Narrow" w:cs="Arial"/>
          <w:sz w:val="24"/>
          <w:szCs w:val="24"/>
          <w:lang w:val="es-MX"/>
        </w:rPr>
        <w:t>.</w:t>
      </w:r>
      <w:r>
        <w:rPr>
          <w:rFonts w:ascii="Arial Narrow" w:hAnsi="Arial Narrow" w:cs="Arial"/>
          <w:sz w:val="24"/>
          <w:szCs w:val="24"/>
        </w:rPr>
        <w:t xml:space="preserve"> </w:t>
      </w:r>
    </w:p>
    <w:p w14:paraId="3EB445CA" w14:textId="77777777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Fase 1.  Diseño y programación </w:t>
      </w:r>
    </w:p>
    <w:p w14:paraId="24E622D0" w14:textId="4F123674" w:rsidR="00C32260" w:rsidRDefault="00641784">
      <w:pPr>
        <w:pStyle w:val="Prrafodelista"/>
        <w:ind w:left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1.1 Estrategia de rendición de cuentas </w:t>
      </w:r>
      <w:r>
        <w:rPr>
          <w:rFonts w:ascii="Arial Narrow" w:hAnsi="Arial Narrow" w:cs="Arial"/>
          <w:sz w:val="24"/>
          <w:szCs w:val="24"/>
          <w:lang w:val="es-MX"/>
        </w:rPr>
        <w:t>s</w:t>
      </w:r>
      <w:r>
        <w:rPr>
          <w:rFonts w:ascii="Arial Narrow" w:hAnsi="Arial Narrow" w:cs="Arial"/>
          <w:sz w:val="24"/>
          <w:szCs w:val="24"/>
        </w:rPr>
        <w:t xml:space="preserve">e elaboró y </w:t>
      </w:r>
      <w:r w:rsidR="0046047A">
        <w:rPr>
          <w:rFonts w:ascii="Arial Narrow" w:hAnsi="Arial Narrow" w:cs="Arial"/>
          <w:sz w:val="24"/>
          <w:szCs w:val="24"/>
        </w:rPr>
        <w:t>publicó</w:t>
      </w:r>
      <w:r>
        <w:rPr>
          <w:rFonts w:ascii="Arial Narrow" w:hAnsi="Arial Narrow" w:cs="Arial"/>
          <w:sz w:val="24"/>
          <w:szCs w:val="24"/>
        </w:rPr>
        <w:t xml:space="preserve"> diseño de invitación y a su vez documento institucional en el cual se establecen los criterios para la preparación de la audiencia pública de rendición de cuentas, </w:t>
      </w:r>
      <w:r>
        <w:rPr>
          <w:rFonts w:ascii="Arial Narrow" w:hAnsi="Arial Narrow" w:cs="Arial"/>
          <w:sz w:val="24"/>
          <w:szCs w:val="24"/>
        </w:rPr>
        <w:t>este incluye las actividades a realizar antes, durante y después</w:t>
      </w:r>
      <w:r w:rsidR="0046047A">
        <w:rPr>
          <w:rFonts w:ascii="Arial Narrow" w:hAnsi="Arial Narrow" w:cs="Arial"/>
          <w:sz w:val="24"/>
          <w:szCs w:val="24"/>
        </w:rPr>
        <w:t>,</w:t>
      </w:r>
      <w:r>
        <w:rPr>
          <w:rFonts w:ascii="Arial Narrow" w:hAnsi="Arial Narrow" w:cs="Arial"/>
          <w:sz w:val="24"/>
          <w:szCs w:val="24"/>
        </w:rPr>
        <w:t xml:space="preserve"> Esta información se public</w:t>
      </w:r>
      <w:r w:rsidR="0046047A">
        <w:rPr>
          <w:rFonts w:ascii="Arial Narrow" w:hAnsi="Arial Narrow" w:cs="Arial"/>
          <w:sz w:val="24"/>
          <w:szCs w:val="24"/>
          <w:lang w:val="es-MX"/>
        </w:rPr>
        <w:t>o</w:t>
      </w:r>
      <w:r>
        <w:rPr>
          <w:rFonts w:ascii="Arial Narrow" w:hAnsi="Arial Narrow" w:cs="Arial"/>
          <w:sz w:val="24"/>
          <w:szCs w:val="24"/>
        </w:rPr>
        <w:t xml:space="preserve"> en menú exclusivo en la Página Web en </w:t>
      </w:r>
      <w:r>
        <w:rPr>
          <w:rFonts w:ascii="Arial Narrow" w:hAnsi="Arial Narrow" w:cs="Arial"/>
          <w:sz w:val="24"/>
          <w:szCs w:val="24"/>
          <w:lang w:val="es-MX"/>
        </w:rPr>
        <w:t>el</w:t>
      </w:r>
      <w:r>
        <w:rPr>
          <w:rFonts w:ascii="Arial Narrow" w:hAnsi="Arial Narrow" w:cs="Arial"/>
          <w:sz w:val="24"/>
          <w:szCs w:val="24"/>
        </w:rPr>
        <w:t xml:space="preserve"> siguiente Link</w:t>
      </w:r>
      <w:r w:rsidR="0046047A">
        <w:rPr>
          <w:rFonts w:ascii="Arial Narrow" w:hAnsi="Arial Narrow" w:cs="Arial"/>
          <w:sz w:val="24"/>
          <w:szCs w:val="24"/>
        </w:rPr>
        <w:t xml:space="preserve"> </w:t>
      </w:r>
      <w:r>
        <w:rPr>
          <w:rStyle w:val="Hipervnculo"/>
          <w:rFonts w:ascii="Arial Narrow" w:hAnsi="Arial Narrow" w:cs="Arial"/>
          <w:sz w:val="24"/>
          <w:szCs w:val="24"/>
        </w:rPr>
        <w:t>www.ezeqsaludipsi.com</w:t>
      </w:r>
    </w:p>
    <w:p w14:paraId="2BD24388" w14:textId="77777777" w:rsidR="00C32260" w:rsidRDefault="00C32260">
      <w:pPr>
        <w:pStyle w:val="Prrafodelista"/>
        <w:ind w:left="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3C757433" w14:textId="134468FD" w:rsidR="00C32260" w:rsidRDefault="00641784">
      <w:pPr>
        <w:pStyle w:val="Prrafodelista"/>
        <w:ind w:left="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Dentro de los términos establecidos en la Circular 008 de septiembre 14 de 2018, se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realiza reporte </w:t>
      </w:r>
      <w:r>
        <w:rPr>
          <w:rFonts w:ascii="Arial Narrow" w:hAnsi="Arial Narrow" w:cs="Arial"/>
          <w:color w:val="000000" w:themeColor="text1"/>
          <w:sz w:val="24"/>
          <w:szCs w:val="24"/>
          <w:lang w:val="es-MX"/>
        </w:rPr>
        <w:t>antes del 10 de abril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de 202</w:t>
      </w:r>
      <w:r>
        <w:rPr>
          <w:rFonts w:ascii="Arial Narrow" w:hAnsi="Arial Narrow" w:cs="Arial"/>
          <w:color w:val="000000" w:themeColor="text1"/>
          <w:sz w:val="24"/>
          <w:szCs w:val="24"/>
          <w:lang w:val="es-MX"/>
        </w:rPr>
        <w:t>5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46047A">
        <w:rPr>
          <w:rFonts w:ascii="Arial Narrow" w:hAnsi="Arial Narrow" w:cs="Arial"/>
          <w:color w:val="000000" w:themeColor="text1"/>
          <w:sz w:val="24"/>
          <w:szCs w:val="24"/>
          <w:lang w:val="es-MX"/>
        </w:rPr>
        <w:t>ante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la Superintendencia Nacional de Salud en el formato GT003, en el cual se notifica la fecha, hora y lugar de la audiencia pública.</w:t>
      </w:r>
    </w:p>
    <w:p w14:paraId="00F7A06C" w14:textId="77777777" w:rsidR="00C32260" w:rsidRDefault="00C32260">
      <w:pPr>
        <w:pStyle w:val="Prrafodelista"/>
        <w:ind w:left="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36D2052F" w14:textId="77777777" w:rsidR="00C32260" w:rsidRDefault="00641784">
      <w:pPr>
        <w:pStyle w:val="Prrafodelista"/>
        <w:ind w:left="0"/>
        <w:jc w:val="both"/>
        <w:rPr>
          <w:rFonts w:ascii="Arial Narrow" w:hAnsi="Arial Narrow" w:cs="Arial"/>
          <w:color w:val="FF0000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En la siguiente imagen se puede visualizar el cargue efectivo de la </w:t>
      </w:r>
      <w:r>
        <w:rPr>
          <w:rFonts w:ascii="Arial Narrow" w:hAnsi="Arial Narrow" w:cs="Arial"/>
          <w:color w:val="000000" w:themeColor="text1"/>
          <w:sz w:val="24"/>
          <w:szCs w:val="24"/>
        </w:rPr>
        <w:t>información</w:t>
      </w:r>
      <w:r>
        <w:rPr>
          <w:rFonts w:ascii="Arial Narrow" w:hAnsi="Arial Narrow" w:cs="Arial"/>
          <w:color w:val="FF0000"/>
          <w:sz w:val="24"/>
          <w:szCs w:val="24"/>
        </w:rPr>
        <w:t>.</w:t>
      </w:r>
    </w:p>
    <w:p w14:paraId="321DAD86" w14:textId="77777777" w:rsidR="00C32260" w:rsidRDefault="00C32260">
      <w:pPr>
        <w:pStyle w:val="Prrafodelista"/>
        <w:ind w:left="0"/>
        <w:jc w:val="both"/>
        <w:rPr>
          <w:rFonts w:ascii="Arial Narrow" w:hAnsi="Arial Narrow" w:cs="Arial"/>
          <w:color w:val="FF0000"/>
          <w:sz w:val="24"/>
          <w:szCs w:val="24"/>
        </w:rPr>
      </w:pPr>
    </w:p>
    <w:p w14:paraId="3796BDA1" w14:textId="0FECDCC6" w:rsidR="00C32260" w:rsidRDefault="0046047A">
      <w:pPr>
        <w:pStyle w:val="Prrafodelista"/>
        <w:ind w:left="0"/>
        <w:jc w:val="both"/>
        <w:rPr>
          <w:rFonts w:ascii="Arial Narrow" w:hAnsi="Arial Narrow" w:cs="Arial"/>
          <w:color w:val="FF0000"/>
          <w:sz w:val="24"/>
          <w:szCs w:val="24"/>
        </w:rPr>
      </w:pPr>
      <w:r>
        <w:rPr>
          <w:rFonts w:ascii="Arial Narrow" w:hAnsi="Arial Narrow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24AC9E24" wp14:editId="701C6D26">
            <wp:extent cx="3702300" cy="3790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8" b="21484"/>
                    <a:stretch/>
                  </pic:blipFill>
                  <pic:spPr bwMode="auto">
                    <a:xfrm>
                      <a:off x="0" y="0"/>
                      <a:ext cx="3707517" cy="379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E7FFF" w14:textId="77777777" w:rsidR="00C32260" w:rsidRDefault="00C32260">
      <w:pPr>
        <w:pStyle w:val="Prrafodelista"/>
        <w:ind w:left="0"/>
        <w:jc w:val="both"/>
        <w:rPr>
          <w:rFonts w:ascii="Arial Narrow" w:hAnsi="Arial Narrow" w:cs="Arial"/>
          <w:color w:val="FF0000"/>
          <w:sz w:val="24"/>
          <w:szCs w:val="24"/>
        </w:rPr>
      </w:pPr>
    </w:p>
    <w:p w14:paraId="4C512C35" w14:textId="2344BA42" w:rsidR="00C32260" w:rsidRDefault="00641784">
      <w:pPr>
        <w:pStyle w:val="Prrafodelista"/>
        <w:ind w:left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  <w:lang w:val="es-MX"/>
        </w:rPr>
        <w:t>1.2</w:t>
      </w:r>
      <w:r>
        <w:rPr>
          <w:rFonts w:ascii="Arial Narrow" w:hAnsi="Arial Narrow" w:cs="Arial"/>
          <w:b/>
          <w:bCs/>
          <w:sz w:val="24"/>
          <w:szCs w:val="24"/>
          <w:lang w:val="es-MX"/>
        </w:rPr>
        <w:t xml:space="preserve"> </w:t>
      </w:r>
      <w:r>
        <w:rPr>
          <w:rFonts w:ascii="Arial Narrow" w:hAnsi="Arial Narrow" w:cs="Arial"/>
          <w:b/>
          <w:bCs/>
          <w:sz w:val="24"/>
          <w:szCs w:val="24"/>
        </w:rPr>
        <w:t>Diseños de arte</w:t>
      </w:r>
      <w:r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s</w:t>
      </w:r>
      <w:r>
        <w:rPr>
          <w:rFonts w:ascii="Arial Narrow" w:hAnsi="Arial Narrow" w:cs="Arial"/>
          <w:b/>
          <w:bCs/>
          <w:color w:val="000000" w:themeColor="text1"/>
          <w:sz w:val="24"/>
          <w:szCs w:val="24"/>
          <w:lang w:val="es-MX"/>
        </w:rPr>
        <w:t>,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para invitación a la ciudadanía y uso en las diferentes plataformas digitales </w:t>
      </w:r>
      <w:r w:rsidR="0046047A">
        <w:rPr>
          <w:rFonts w:ascii="Arial Narrow" w:hAnsi="Arial Narrow" w:cs="Arial"/>
          <w:color w:val="000000" w:themeColor="text1"/>
          <w:sz w:val="24"/>
          <w:szCs w:val="24"/>
        </w:rPr>
        <w:t>de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acuerdo con la programación, se realizaron las artes gráficas para promocionar y dar identidad a la realización de la audiencia pública de rendición de cuentas a la ciudadanía – informe de gestión 202</w:t>
      </w:r>
      <w:r>
        <w:rPr>
          <w:rFonts w:ascii="Arial Narrow" w:hAnsi="Arial Narrow" w:cs="Arial"/>
          <w:color w:val="000000" w:themeColor="text1"/>
          <w:sz w:val="24"/>
          <w:szCs w:val="24"/>
          <w:lang w:val="es-MX"/>
        </w:rPr>
        <w:t>4</w:t>
      </w:r>
      <w:r>
        <w:rPr>
          <w:rFonts w:ascii="Arial Narrow" w:hAnsi="Arial Narrow" w:cs="Arial"/>
          <w:color w:val="000000" w:themeColor="text1"/>
          <w:sz w:val="24"/>
          <w:szCs w:val="24"/>
        </w:rPr>
        <w:t>, diseños que fueron debidamente aprobados por la Gere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ncia de la E.S.E. y el equipo Líder </w:t>
      </w:r>
      <w:r>
        <w:rPr>
          <w:rFonts w:ascii="Arial Narrow" w:hAnsi="Arial Narrow" w:cs="Arial"/>
          <w:sz w:val="24"/>
          <w:szCs w:val="24"/>
        </w:rPr>
        <w:t>conformado:</w:t>
      </w:r>
      <w:r>
        <w:rPr>
          <w:rFonts w:ascii="Arial Narrow" w:hAnsi="Arial Narrow" w:cs="Arial"/>
          <w:sz w:val="24"/>
          <w:szCs w:val="24"/>
          <w:lang w:val="es-MX"/>
        </w:rPr>
        <w:t xml:space="preserve"> para trabajar</w:t>
      </w:r>
      <w:r>
        <w:rPr>
          <w:rFonts w:ascii="Arial Narrow" w:hAnsi="Arial Narrow" w:cs="Arial"/>
          <w:sz w:val="24"/>
          <w:szCs w:val="24"/>
        </w:rPr>
        <w:t xml:space="preserve"> en las rutas </w:t>
      </w:r>
      <w:r>
        <w:rPr>
          <w:rFonts w:ascii="Arial Narrow" w:hAnsi="Arial Narrow" w:cs="Arial"/>
          <w:sz w:val="24"/>
          <w:szCs w:val="24"/>
          <w:lang w:val="es-MX"/>
        </w:rPr>
        <w:t>relacionados con el</w:t>
      </w:r>
      <w:r>
        <w:rPr>
          <w:rFonts w:ascii="Arial Narrow" w:hAnsi="Arial Narrow" w:cs="Arial"/>
          <w:sz w:val="24"/>
          <w:szCs w:val="24"/>
        </w:rPr>
        <w:t xml:space="preserve"> Diseño de imagen para invitación a la transmisión de la rendición de cuentas, por la FanPage haciendo uso de la herramienta </w:t>
      </w:r>
      <w:r w:rsidR="0046047A">
        <w:rPr>
          <w:rFonts w:ascii="Arial Narrow" w:hAnsi="Arial Narrow" w:cs="Arial"/>
          <w:sz w:val="24"/>
          <w:szCs w:val="24"/>
          <w:lang w:val="es-MX"/>
        </w:rPr>
        <w:t>tecnológicas</w:t>
      </w:r>
      <w:r>
        <w:rPr>
          <w:rFonts w:ascii="Arial Narrow" w:hAnsi="Arial Narrow" w:cs="Arial"/>
          <w:sz w:val="24"/>
          <w:szCs w:val="24"/>
          <w:lang w:val="es-MX"/>
        </w:rPr>
        <w:t xml:space="preserve"> y canales de </w:t>
      </w:r>
      <w:r w:rsidR="0046047A">
        <w:rPr>
          <w:rFonts w:ascii="Arial Narrow" w:hAnsi="Arial Narrow" w:cs="Arial"/>
          <w:sz w:val="24"/>
          <w:szCs w:val="24"/>
          <w:lang w:val="es-MX"/>
        </w:rPr>
        <w:t>comunicación</w:t>
      </w:r>
      <w:r>
        <w:rPr>
          <w:rFonts w:ascii="Arial Narrow" w:hAnsi="Arial Narrow" w:cs="Arial"/>
          <w:sz w:val="24"/>
          <w:szCs w:val="24"/>
          <w:lang w:val="es-MX"/>
        </w:rPr>
        <w:t xml:space="preserve">, para el desarrollo de la misma. </w:t>
      </w:r>
    </w:p>
    <w:p w14:paraId="6119CD89" w14:textId="77777777" w:rsidR="00C32260" w:rsidRDefault="00C32260">
      <w:pPr>
        <w:pStyle w:val="Prrafodelista"/>
        <w:ind w:left="360"/>
        <w:jc w:val="both"/>
        <w:rPr>
          <w:rFonts w:ascii="Arial Narrow" w:hAnsi="Arial Narrow" w:cs="Arial"/>
          <w:sz w:val="24"/>
          <w:szCs w:val="24"/>
        </w:rPr>
      </w:pPr>
    </w:p>
    <w:p w14:paraId="35EEEA45" w14:textId="77777777" w:rsidR="00C32260" w:rsidRDefault="00641784">
      <w:pPr>
        <w:pStyle w:val="Prrafodelista"/>
        <w:ind w:left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Diseño de formulario</w:t>
      </w:r>
      <w:r>
        <w:rPr>
          <w:rFonts w:ascii="Arial Narrow" w:hAnsi="Arial Narrow" w:cs="Arial"/>
          <w:sz w:val="24"/>
          <w:szCs w:val="24"/>
          <w:lang w:val="es-MX"/>
        </w:rPr>
        <w:t>s</w:t>
      </w:r>
      <w:r>
        <w:rPr>
          <w:rFonts w:ascii="Arial Narrow" w:hAnsi="Arial Narrow" w:cs="Arial"/>
          <w:sz w:val="24"/>
          <w:szCs w:val="24"/>
        </w:rPr>
        <w:t xml:space="preserve"> de temas de interés y formularios d</w:t>
      </w:r>
      <w:r>
        <w:rPr>
          <w:rFonts w:ascii="Arial Narrow" w:hAnsi="Arial Narrow" w:cs="Arial"/>
          <w:sz w:val="24"/>
          <w:szCs w:val="24"/>
        </w:rPr>
        <w:t>e registro de asistencia y encuesta de evaluación.</w:t>
      </w:r>
    </w:p>
    <w:p w14:paraId="299E2951" w14:textId="027DA7E0" w:rsidR="00C32260" w:rsidRDefault="00641784">
      <w:pPr>
        <w:pStyle w:val="Prrafodelista"/>
        <w:ind w:left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Correo</w:t>
      </w:r>
      <w:r>
        <w:rPr>
          <w:rFonts w:ascii="Arial Narrow" w:hAnsi="Arial Narrow" w:cs="Arial"/>
          <w:sz w:val="24"/>
          <w:szCs w:val="24"/>
          <w:lang w:val="es-MX"/>
        </w:rPr>
        <w:t xml:space="preserve"> </w:t>
      </w:r>
      <w:r w:rsidR="0046047A">
        <w:rPr>
          <w:rFonts w:ascii="Arial Narrow" w:hAnsi="Arial Narrow" w:cs="Arial"/>
          <w:sz w:val="24"/>
          <w:szCs w:val="24"/>
          <w:lang w:val="es-MX"/>
        </w:rPr>
        <w:t>electrónico</w:t>
      </w:r>
      <w:r>
        <w:rPr>
          <w:rFonts w:ascii="Arial Narrow" w:hAnsi="Arial Narrow" w:cs="Arial"/>
          <w:sz w:val="24"/>
          <w:szCs w:val="24"/>
        </w:rPr>
        <w:t xml:space="preserve"> habilitado para recibir los comentarios, preguntas e inquietudes al correo: </w:t>
      </w:r>
    </w:p>
    <w:p w14:paraId="33A3D082" w14:textId="77777777" w:rsidR="00C32260" w:rsidRDefault="00C32260">
      <w:pPr>
        <w:pStyle w:val="Prrafodelista"/>
        <w:ind w:left="360"/>
        <w:jc w:val="both"/>
        <w:rPr>
          <w:rFonts w:ascii="Arial Narrow" w:hAnsi="Arial Narrow" w:cs="Arial"/>
          <w:color w:val="FF0000"/>
          <w:sz w:val="24"/>
          <w:szCs w:val="24"/>
        </w:rPr>
      </w:pPr>
    </w:p>
    <w:p w14:paraId="2E82DB07" w14:textId="6610D92B" w:rsidR="00C32260" w:rsidRDefault="00641784">
      <w:pPr>
        <w:pStyle w:val="Prrafodelista"/>
        <w:numPr>
          <w:ilvl w:val="1"/>
          <w:numId w:val="4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Formulario temas de </w:t>
      </w:r>
      <w:r w:rsidR="0046047A">
        <w:rPr>
          <w:rFonts w:ascii="Arial Narrow" w:hAnsi="Arial Narrow" w:cs="Arial"/>
          <w:sz w:val="24"/>
          <w:szCs w:val="24"/>
        </w:rPr>
        <w:t>interés Elaboración</w:t>
      </w:r>
      <w:r>
        <w:rPr>
          <w:rFonts w:ascii="Arial Narrow" w:hAnsi="Arial Narrow" w:cs="Arial"/>
          <w:sz w:val="24"/>
          <w:szCs w:val="24"/>
        </w:rPr>
        <w:t xml:space="preserve"> de formulario en línea para conocer los temas de interés que le gust</w:t>
      </w:r>
      <w:r>
        <w:rPr>
          <w:rFonts w:ascii="Arial Narrow" w:hAnsi="Arial Narrow" w:cs="Arial"/>
          <w:sz w:val="24"/>
          <w:szCs w:val="24"/>
        </w:rPr>
        <w:t>aría a la ciudadanía se incluyeran en la Audiencia Pública de Rendición de Cuentas – informe de gestión institucional 202</w:t>
      </w:r>
      <w:r>
        <w:rPr>
          <w:rFonts w:ascii="Arial Narrow" w:hAnsi="Arial Narrow" w:cs="Arial"/>
          <w:sz w:val="24"/>
          <w:szCs w:val="24"/>
          <w:lang w:val="es-MX"/>
        </w:rPr>
        <w:t>4</w:t>
      </w:r>
      <w:r>
        <w:rPr>
          <w:rFonts w:ascii="Arial Narrow" w:hAnsi="Arial Narrow" w:cs="Arial"/>
          <w:sz w:val="24"/>
          <w:szCs w:val="24"/>
        </w:rPr>
        <w:t xml:space="preserve">, el formulario se publicó en </w:t>
      </w:r>
      <w:proofErr w:type="gramStart"/>
      <w:r w:rsidR="0046047A">
        <w:rPr>
          <w:rFonts w:ascii="Arial Narrow" w:hAnsi="Arial Narrow" w:cs="Arial"/>
          <w:sz w:val="24"/>
          <w:szCs w:val="24"/>
        </w:rPr>
        <w:t>l</w:t>
      </w:r>
      <w:r w:rsidR="0046047A">
        <w:rPr>
          <w:rFonts w:ascii="Arial Narrow" w:hAnsi="Arial Narrow" w:cs="Arial"/>
          <w:sz w:val="24"/>
          <w:szCs w:val="24"/>
          <w:lang w:val="es-MX"/>
        </w:rPr>
        <w:t>os canales establecidas</w:t>
      </w:r>
      <w:proofErr w:type="gramEnd"/>
      <w:r>
        <w:rPr>
          <w:rFonts w:ascii="Arial Narrow" w:hAnsi="Arial Narrow" w:cs="Arial"/>
          <w:sz w:val="24"/>
          <w:szCs w:val="24"/>
          <w:lang w:val="es-MX"/>
        </w:rPr>
        <w:t xml:space="preserve"> para tal </w:t>
      </w:r>
      <w:r w:rsidR="0046047A">
        <w:rPr>
          <w:rFonts w:ascii="Arial Narrow" w:hAnsi="Arial Narrow" w:cs="Arial"/>
          <w:sz w:val="24"/>
          <w:szCs w:val="24"/>
          <w:lang w:val="es-MX"/>
        </w:rPr>
        <w:t>finalidad</w:t>
      </w:r>
      <w:r w:rsidR="0046047A">
        <w:rPr>
          <w:rFonts w:ascii="Arial Narrow" w:hAnsi="Arial Narrow" w:cs="Arial"/>
          <w:sz w:val="24"/>
          <w:szCs w:val="24"/>
        </w:rPr>
        <w:t>;</w:t>
      </w:r>
      <w:r>
        <w:rPr>
          <w:rFonts w:ascii="Arial Narrow" w:hAnsi="Arial Narrow" w:cs="Arial"/>
          <w:sz w:val="24"/>
          <w:szCs w:val="24"/>
        </w:rPr>
        <w:t xml:space="preserve"> la encuesta consta de </w:t>
      </w:r>
      <w:r>
        <w:rPr>
          <w:rFonts w:ascii="Arial Narrow" w:hAnsi="Arial Narrow" w:cs="Arial"/>
          <w:sz w:val="24"/>
          <w:szCs w:val="24"/>
          <w:u w:val="single"/>
        </w:rPr>
        <w:t>10</w:t>
      </w:r>
      <w:r>
        <w:rPr>
          <w:rFonts w:ascii="Arial Narrow" w:hAnsi="Arial Narrow" w:cs="Arial"/>
          <w:sz w:val="24"/>
          <w:szCs w:val="24"/>
        </w:rPr>
        <w:t xml:space="preserve"> preguntas incluyendo la informació</w:t>
      </w:r>
      <w:r>
        <w:rPr>
          <w:rFonts w:ascii="Arial Narrow" w:hAnsi="Arial Narrow" w:cs="Arial"/>
          <w:sz w:val="24"/>
          <w:szCs w:val="24"/>
        </w:rPr>
        <w:t xml:space="preserve">n personal.  </w:t>
      </w:r>
    </w:p>
    <w:p w14:paraId="6D19602D" w14:textId="77777777" w:rsidR="00C32260" w:rsidRDefault="00641784">
      <w:pPr>
        <w:pStyle w:val="Prrafodelista"/>
        <w:ind w:left="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Las respuestas del formulario fueron tabuladas, e incluidas en la presentación y socialización que se realizó el 22 de mayo de 2025.</w:t>
      </w:r>
    </w:p>
    <w:p w14:paraId="018B86E0" w14:textId="77777777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 xml:space="preserve">Fase 2. </w:t>
      </w:r>
    </w:p>
    <w:p w14:paraId="60C201D6" w14:textId="77777777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Preparación Divulgación en medios de comunicación electrónicos, físicos, redes sociales </w:t>
      </w:r>
    </w:p>
    <w:p w14:paraId="0DCD4D02" w14:textId="76C3DEB3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lastRenderedPageBreak/>
        <w:t>2.1 Invitac</w:t>
      </w:r>
      <w:r>
        <w:rPr>
          <w:rFonts w:ascii="Arial Narrow" w:hAnsi="Arial Narrow" w:cs="Arial"/>
          <w:sz w:val="24"/>
          <w:szCs w:val="24"/>
        </w:rPr>
        <w:t>iones Se elaboró diseño personalizado de invitación dirigido a los lideres de entidades gubernamentales del municipio,</w:t>
      </w:r>
      <w:r>
        <w:rPr>
          <w:rFonts w:ascii="Arial Narrow" w:hAnsi="Arial Narrow" w:cs="Arial"/>
          <w:sz w:val="24"/>
          <w:szCs w:val="24"/>
          <w:lang w:val="es-MX"/>
        </w:rPr>
        <w:t xml:space="preserve"> entes de </w:t>
      </w:r>
      <w:r w:rsidR="0046047A">
        <w:rPr>
          <w:rFonts w:ascii="Arial Narrow" w:hAnsi="Arial Narrow" w:cs="Arial"/>
          <w:sz w:val="24"/>
          <w:szCs w:val="24"/>
          <w:lang w:val="es-MX"/>
        </w:rPr>
        <w:t xml:space="preserve">control, </w:t>
      </w:r>
      <w:r w:rsidR="0046047A">
        <w:rPr>
          <w:rFonts w:ascii="Arial Narrow" w:hAnsi="Arial Narrow" w:cs="Arial"/>
          <w:sz w:val="24"/>
          <w:szCs w:val="24"/>
        </w:rPr>
        <w:t>Alianza</w:t>
      </w:r>
      <w:r>
        <w:rPr>
          <w:rFonts w:ascii="Arial Narrow" w:hAnsi="Arial Narrow" w:cs="Arial"/>
          <w:sz w:val="24"/>
          <w:szCs w:val="24"/>
          <w:lang w:val="es-MX"/>
        </w:rPr>
        <w:t xml:space="preserve"> de usuarios y</w:t>
      </w:r>
      <w:r>
        <w:rPr>
          <w:rFonts w:ascii="Arial Narrow" w:hAnsi="Arial Narrow" w:cs="Arial"/>
          <w:sz w:val="24"/>
          <w:szCs w:val="24"/>
        </w:rPr>
        <w:t xml:space="preserve"> comunidad </w:t>
      </w:r>
      <w:r w:rsidR="0046047A">
        <w:rPr>
          <w:rFonts w:ascii="Arial Narrow" w:hAnsi="Arial Narrow" w:cs="Arial"/>
          <w:sz w:val="24"/>
          <w:szCs w:val="24"/>
        </w:rPr>
        <w:t>usuaria general</w:t>
      </w:r>
      <w:r w:rsidR="0046047A">
        <w:rPr>
          <w:rFonts w:ascii="Arial Narrow" w:hAnsi="Arial Narrow" w:cs="Arial"/>
          <w:sz w:val="24"/>
          <w:szCs w:val="24"/>
          <w:lang w:val="es-MX"/>
        </w:rPr>
        <w:t xml:space="preserve">, </w:t>
      </w:r>
      <w:r w:rsidR="0046047A">
        <w:rPr>
          <w:rFonts w:ascii="Arial Narrow" w:hAnsi="Arial Narrow" w:cs="Arial"/>
          <w:sz w:val="24"/>
          <w:szCs w:val="24"/>
        </w:rPr>
        <w:t>para</w:t>
      </w:r>
      <w:r>
        <w:rPr>
          <w:rFonts w:ascii="Arial Narrow" w:hAnsi="Arial Narrow" w:cs="Arial"/>
          <w:sz w:val="24"/>
          <w:szCs w:val="24"/>
        </w:rPr>
        <w:t xml:space="preserve"> invitarlos a participar de la rendición de cuentas. </w:t>
      </w:r>
      <w:r>
        <w:rPr>
          <w:rFonts w:ascii="Arial Narrow" w:hAnsi="Arial Narrow" w:cs="Arial"/>
          <w:sz w:val="24"/>
          <w:szCs w:val="24"/>
          <w:lang w:val="es-MX"/>
        </w:rPr>
        <w:t xml:space="preserve">  </w:t>
      </w:r>
      <w:r>
        <w:rPr>
          <w:rFonts w:ascii="Arial Narrow" w:hAnsi="Arial Narrow" w:cs="Arial"/>
          <w:sz w:val="24"/>
          <w:szCs w:val="24"/>
        </w:rPr>
        <w:t xml:space="preserve">Con el fin </w:t>
      </w:r>
      <w:r>
        <w:rPr>
          <w:rFonts w:ascii="Arial Narrow" w:hAnsi="Arial Narrow" w:cs="Arial"/>
          <w:sz w:val="24"/>
          <w:szCs w:val="24"/>
        </w:rPr>
        <w:t xml:space="preserve">de promover la asistencia masiva a la Audiencia Pública, se envió invitación por </w:t>
      </w:r>
      <w:r>
        <w:rPr>
          <w:rFonts w:ascii="Arial Narrow" w:hAnsi="Arial Narrow" w:cs="Arial"/>
          <w:sz w:val="24"/>
          <w:szCs w:val="24"/>
          <w:lang w:val="es-MX"/>
        </w:rPr>
        <w:t xml:space="preserve">registro </w:t>
      </w:r>
      <w:r w:rsidR="0046047A">
        <w:rPr>
          <w:rFonts w:ascii="Arial Narrow" w:hAnsi="Arial Narrow" w:cs="Arial"/>
          <w:sz w:val="24"/>
          <w:szCs w:val="24"/>
          <w:lang w:val="es-MX"/>
        </w:rPr>
        <w:t>físico</w:t>
      </w:r>
      <w:r>
        <w:rPr>
          <w:rFonts w:ascii="Arial Narrow" w:hAnsi="Arial Narrow" w:cs="Arial"/>
          <w:sz w:val="24"/>
          <w:szCs w:val="24"/>
          <w:lang w:val="es-MX"/>
        </w:rPr>
        <w:t>, de igual forma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  <w:lang w:val="es-MX"/>
        </w:rPr>
        <w:t>s</w:t>
      </w:r>
      <w:r>
        <w:rPr>
          <w:rFonts w:ascii="Arial Narrow" w:hAnsi="Arial Narrow" w:cs="Arial"/>
          <w:sz w:val="24"/>
          <w:szCs w:val="24"/>
        </w:rPr>
        <w:t xml:space="preserve">e dispuso de diferentes canales de información con el fin de poner a disposición y alcance de la ciudadanía la invitación y los temas concernientes para la rendición de cuentas, así: </w:t>
      </w:r>
      <w:r>
        <w:rPr>
          <w:rFonts w:ascii="Arial Narrow" w:hAnsi="Arial Narrow" w:cs="Arial"/>
          <w:sz w:val="24"/>
          <w:szCs w:val="24"/>
          <w:lang w:val="es-MX"/>
        </w:rPr>
        <w:t xml:space="preserve"> </w:t>
      </w:r>
      <w:r w:rsidR="0046047A">
        <w:rPr>
          <w:rFonts w:ascii="Arial Narrow" w:hAnsi="Arial Narrow" w:cs="Arial"/>
          <w:sz w:val="24"/>
          <w:szCs w:val="24"/>
        </w:rPr>
        <w:t>2.2 Redes</w:t>
      </w:r>
      <w:r>
        <w:rPr>
          <w:rFonts w:ascii="Arial Narrow" w:hAnsi="Arial Narrow" w:cs="Arial"/>
          <w:sz w:val="24"/>
          <w:szCs w:val="24"/>
        </w:rPr>
        <w:t xml:space="preserve"> Sociales Se realizo invitación a la ciudadanía en publicacione</w:t>
      </w:r>
      <w:r>
        <w:rPr>
          <w:rFonts w:ascii="Arial Narrow" w:hAnsi="Arial Narrow" w:cs="Arial"/>
          <w:sz w:val="24"/>
          <w:szCs w:val="24"/>
        </w:rPr>
        <w:t>s por las redes sociales</w:t>
      </w:r>
      <w:r>
        <w:rPr>
          <w:rFonts w:ascii="Arial Narrow" w:hAnsi="Arial Narrow" w:cs="Arial"/>
          <w:sz w:val="24"/>
          <w:szCs w:val="24"/>
          <w:lang w:val="es-MX"/>
        </w:rPr>
        <w:t>, Medios locales,</w:t>
      </w:r>
      <w:r>
        <w:rPr>
          <w:rFonts w:ascii="Arial Narrow" w:hAnsi="Arial Narrow" w:cs="Arial"/>
          <w:sz w:val="24"/>
          <w:szCs w:val="24"/>
        </w:rPr>
        <w:t xml:space="preserve"> las cuales obtuvieron alcance y participación activa. </w:t>
      </w:r>
      <w:r w:rsidRPr="0046047A">
        <w:rPr>
          <w:rFonts w:ascii="Arial Narrow" w:hAnsi="Arial Narrow" w:cs="Arial"/>
          <w:color w:val="000000" w:themeColor="text1"/>
          <w:sz w:val="24"/>
          <w:szCs w:val="24"/>
        </w:rPr>
        <w:t>Sitio web institucional</w:t>
      </w:r>
      <w:r w:rsidR="0046047A" w:rsidRPr="0046047A">
        <w:rPr>
          <w:rStyle w:val="Hipervnculo"/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46047A" w:rsidRPr="0046047A">
        <w:rPr>
          <w:rStyle w:val="Hipervnculo"/>
          <w:rFonts w:ascii="Arial Narrow" w:hAnsi="Arial Narrow" w:cs="Arial"/>
          <w:color w:val="4472C4" w:themeColor="accent1"/>
          <w:sz w:val="24"/>
          <w:szCs w:val="24"/>
        </w:rPr>
        <w:t>www.ezeqsaludipsi</w:t>
      </w:r>
      <w:r w:rsidR="0046047A">
        <w:rPr>
          <w:rStyle w:val="Hipervnculo"/>
          <w:rFonts w:ascii="Arial Narrow" w:hAnsi="Arial Narrow" w:cs="Arial"/>
          <w:sz w:val="24"/>
          <w:szCs w:val="24"/>
        </w:rPr>
        <w:t>.com</w:t>
      </w:r>
      <w:r w:rsidR="0046047A">
        <w:rPr>
          <w:rFonts w:ascii="Arial Narrow" w:hAnsi="Arial Narrow" w:cs="Arial"/>
          <w:color w:val="FF0000"/>
          <w:sz w:val="24"/>
          <w:szCs w:val="24"/>
          <w:lang w:val="es-MX"/>
        </w:rPr>
        <w:t xml:space="preserve"> </w:t>
      </w:r>
      <w:r>
        <w:rPr>
          <w:rFonts w:ascii="Arial Narrow" w:hAnsi="Arial Narrow" w:cs="Arial"/>
          <w:color w:val="FF0000"/>
          <w:sz w:val="24"/>
          <w:szCs w:val="24"/>
        </w:rPr>
        <w:t xml:space="preserve">  </w:t>
      </w:r>
    </w:p>
    <w:p w14:paraId="180FF1A3" w14:textId="77777777" w:rsidR="00C32260" w:rsidRDefault="00641784">
      <w:pPr>
        <w:jc w:val="both"/>
        <w:rPr>
          <w:rFonts w:ascii="Arial Narrow" w:hAnsi="Arial Narrow" w:cs="Arial"/>
          <w:b/>
          <w:bCs/>
          <w:sz w:val="24"/>
          <w:szCs w:val="24"/>
          <w:lang w:val="es-MX"/>
        </w:rPr>
      </w:pPr>
      <w:r>
        <w:rPr>
          <w:rFonts w:ascii="Arial Narrow" w:hAnsi="Arial Narrow" w:cs="Arial"/>
          <w:b/>
          <w:bCs/>
          <w:sz w:val="24"/>
          <w:szCs w:val="24"/>
        </w:rPr>
        <w:t>PÁGINA WEB INSTITUCIONAL</w:t>
      </w:r>
      <w:r>
        <w:rPr>
          <w:rFonts w:ascii="Arial Narrow" w:hAnsi="Arial Narrow" w:cs="Arial"/>
          <w:b/>
          <w:bCs/>
          <w:sz w:val="24"/>
          <w:szCs w:val="24"/>
          <w:lang w:val="es-MX"/>
        </w:rPr>
        <w:t>.</w:t>
      </w:r>
    </w:p>
    <w:p w14:paraId="36B5BEA0" w14:textId="42724472" w:rsidR="00C32260" w:rsidRPr="00A17518" w:rsidRDefault="00641784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A17518">
        <w:rPr>
          <w:rFonts w:ascii="Arial Narrow" w:hAnsi="Arial Narrow" w:cs="Arial"/>
          <w:color w:val="000000" w:themeColor="text1"/>
          <w:sz w:val="24"/>
          <w:szCs w:val="24"/>
        </w:rPr>
        <w:t xml:space="preserve">Se dispuso de un diseño en la sección de noticias página principal al entrar en la </w:t>
      </w:r>
      <w:r w:rsidRPr="00A17518">
        <w:rPr>
          <w:rFonts w:ascii="Arial Narrow" w:hAnsi="Arial Narrow" w:cs="Arial"/>
          <w:color w:val="000000" w:themeColor="text1"/>
          <w:sz w:val="24"/>
          <w:szCs w:val="24"/>
        </w:rPr>
        <w:t>página web, también un menú exclusivo con link donde los usuarios consultar</w:t>
      </w:r>
      <w:r w:rsidRPr="00A17518">
        <w:rPr>
          <w:rFonts w:ascii="Arial Narrow" w:hAnsi="Arial Narrow" w:cs="Arial"/>
          <w:color w:val="000000" w:themeColor="text1"/>
          <w:sz w:val="24"/>
          <w:szCs w:val="24"/>
          <w:lang w:val="es-MX"/>
        </w:rPr>
        <w:t>on</w:t>
      </w:r>
      <w:r w:rsidRPr="00A17518">
        <w:rPr>
          <w:rFonts w:ascii="Arial Narrow" w:hAnsi="Arial Narrow" w:cs="Arial"/>
          <w:color w:val="000000" w:themeColor="text1"/>
          <w:sz w:val="24"/>
          <w:szCs w:val="24"/>
        </w:rPr>
        <w:t xml:space="preserve"> toda la información correspondiente a la rendición de cuentas informe de gestión 202</w:t>
      </w:r>
      <w:r w:rsidRPr="00A17518">
        <w:rPr>
          <w:rFonts w:ascii="Arial Narrow" w:hAnsi="Arial Narrow" w:cs="Arial"/>
          <w:color w:val="000000" w:themeColor="text1"/>
          <w:sz w:val="24"/>
          <w:szCs w:val="24"/>
          <w:lang w:val="es-MX"/>
        </w:rPr>
        <w:t>4</w:t>
      </w:r>
      <w:r w:rsidR="00A17518" w:rsidRPr="00A17518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r w:rsidRPr="00A17518">
        <w:rPr>
          <w:rFonts w:ascii="Arial Narrow" w:hAnsi="Arial Narrow" w:cs="Arial"/>
          <w:color w:val="000000" w:themeColor="text1"/>
          <w:sz w:val="24"/>
          <w:szCs w:val="24"/>
        </w:rPr>
        <w:t>Actualización permanente en el sitio web de acuerdo a cada fase y cargue de archivos a medi</w:t>
      </w:r>
      <w:r w:rsidRPr="00A17518">
        <w:rPr>
          <w:rFonts w:ascii="Arial Narrow" w:hAnsi="Arial Narrow" w:cs="Arial"/>
          <w:color w:val="000000" w:themeColor="text1"/>
          <w:sz w:val="24"/>
          <w:szCs w:val="24"/>
        </w:rPr>
        <w:t xml:space="preserve">da que se fue dando cumplimiento al cronograma establecido. </w:t>
      </w:r>
    </w:p>
    <w:p w14:paraId="755ED3BE" w14:textId="77777777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2.3 Determinación de contenidos</w:t>
      </w:r>
    </w:p>
    <w:p w14:paraId="51EE1523" w14:textId="77777777" w:rsidR="00C32260" w:rsidRDefault="00641784">
      <w:pPr>
        <w:jc w:val="both"/>
        <w:rPr>
          <w:rFonts w:ascii="Arial Narrow" w:hAnsi="Arial Narrow" w:cs="Arial"/>
          <w:sz w:val="24"/>
          <w:szCs w:val="24"/>
          <w:lang w:val="es-MX"/>
        </w:rPr>
      </w:pPr>
      <w:r>
        <w:rPr>
          <w:rFonts w:ascii="Arial Narrow" w:hAnsi="Arial Narrow" w:cs="Arial"/>
          <w:sz w:val="24"/>
          <w:szCs w:val="24"/>
        </w:rPr>
        <w:t>Desde el área de planeación estratégica y Gerencia se impartieron directrices a los líderes de todos los procesos administrativos y asistenciales solicitando los i</w:t>
      </w:r>
      <w:r>
        <w:rPr>
          <w:rFonts w:ascii="Arial Narrow" w:hAnsi="Arial Narrow" w:cs="Arial"/>
          <w:sz w:val="24"/>
          <w:szCs w:val="24"/>
        </w:rPr>
        <w:t>nformes de gestión consolidados de la vigencia 202</w:t>
      </w:r>
      <w:r>
        <w:rPr>
          <w:rFonts w:ascii="Arial Narrow" w:hAnsi="Arial Narrow" w:cs="Arial"/>
          <w:sz w:val="24"/>
          <w:szCs w:val="24"/>
          <w:lang w:val="es-MX"/>
        </w:rPr>
        <w:t>4</w:t>
      </w:r>
      <w:r>
        <w:rPr>
          <w:rFonts w:ascii="Arial Narrow" w:hAnsi="Arial Narrow" w:cs="Arial"/>
          <w:sz w:val="24"/>
          <w:szCs w:val="24"/>
        </w:rPr>
        <w:t>, insumo</w:t>
      </w:r>
      <w:r>
        <w:rPr>
          <w:rFonts w:ascii="Arial Narrow" w:hAnsi="Arial Narrow" w:cs="Arial"/>
          <w:sz w:val="24"/>
          <w:szCs w:val="24"/>
          <w:lang w:val="es-MX"/>
        </w:rPr>
        <w:t xml:space="preserve"> efectivo</w:t>
      </w:r>
      <w:r>
        <w:rPr>
          <w:rFonts w:ascii="Arial Narrow" w:hAnsi="Arial Narrow" w:cs="Arial"/>
          <w:sz w:val="24"/>
          <w:szCs w:val="24"/>
        </w:rPr>
        <w:t xml:space="preserve"> para la construcción de los contenidos del informe de gestión y de la presentación, y adicionalmente se tomó como base los informes de gestión de las vigencias 2022, 202</w:t>
      </w:r>
      <w:r>
        <w:rPr>
          <w:rFonts w:ascii="Arial Narrow" w:hAnsi="Arial Narrow" w:cs="Arial"/>
          <w:sz w:val="24"/>
          <w:szCs w:val="24"/>
          <w:lang w:val="es-MX"/>
        </w:rPr>
        <w:t>3</w:t>
      </w:r>
      <w:r>
        <w:rPr>
          <w:rFonts w:ascii="Arial Narrow" w:hAnsi="Arial Narrow" w:cs="Arial"/>
          <w:sz w:val="24"/>
          <w:szCs w:val="24"/>
        </w:rPr>
        <w:t xml:space="preserve"> para consolidar </w:t>
      </w:r>
      <w:r>
        <w:rPr>
          <w:rFonts w:ascii="Arial Narrow" w:hAnsi="Arial Narrow" w:cs="Arial"/>
          <w:sz w:val="24"/>
          <w:szCs w:val="24"/>
        </w:rPr>
        <w:t>la información institucional correspondiente al periodo gerencial de acuerdo al artículo 10 de la Ley 951 de 2005, Circular</w:t>
      </w:r>
      <w:r>
        <w:rPr>
          <w:rFonts w:ascii="Arial Narrow" w:hAnsi="Arial Narrow" w:cs="Arial"/>
          <w:sz w:val="24"/>
          <w:szCs w:val="24"/>
          <w:lang w:val="es-MX"/>
        </w:rPr>
        <w:t>N°</w:t>
      </w:r>
      <w:r>
        <w:rPr>
          <w:rFonts w:ascii="Arial Narrow" w:hAnsi="Arial Narrow" w:cs="Arial"/>
          <w:sz w:val="24"/>
          <w:szCs w:val="24"/>
        </w:rPr>
        <w:t xml:space="preserve"> 008</w:t>
      </w:r>
      <w:r>
        <w:rPr>
          <w:rFonts w:ascii="Arial Narrow" w:hAnsi="Arial Narrow" w:cs="Arial"/>
          <w:sz w:val="24"/>
          <w:szCs w:val="24"/>
          <w:lang w:val="es-MX"/>
        </w:rPr>
        <w:t xml:space="preserve">, </w:t>
      </w:r>
      <w:r>
        <w:rPr>
          <w:rFonts w:ascii="Arial Narrow" w:hAnsi="Arial Narrow" w:cs="Arial"/>
          <w:sz w:val="24"/>
          <w:szCs w:val="24"/>
        </w:rPr>
        <w:t xml:space="preserve"> por la cual se crea el acta de informe de gestión, pero integrando a cada capítulo los temas propios de las </w:t>
      </w:r>
      <w:r>
        <w:rPr>
          <w:rFonts w:ascii="Arial Narrow" w:hAnsi="Arial Narrow" w:cs="Arial"/>
          <w:sz w:val="24"/>
          <w:szCs w:val="24"/>
          <w:lang w:val="es-MX"/>
        </w:rPr>
        <w:t>Prestadores de s</w:t>
      </w:r>
      <w:r>
        <w:rPr>
          <w:rFonts w:ascii="Arial Narrow" w:hAnsi="Arial Narrow" w:cs="Arial"/>
          <w:sz w:val="24"/>
          <w:szCs w:val="24"/>
          <w:lang w:val="es-MX"/>
        </w:rPr>
        <w:t>ervicios de salud.</w:t>
      </w:r>
    </w:p>
    <w:p w14:paraId="35ADB5F5" w14:textId="77777777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 xml:space="preserve"> Fase 3.</w:t>
      </w:r>
      <w:r>
        <w:rPr>
          <w:rFonts w:ascii="Arial Narrow" w:hAnsi="Arial Narrow" w:cs="Arial"/>
          <w:sz w:val="24"/>
          <w:szCs w:val="24"/>
        </w:rPr>
        <w:t xml:space="preserve"> </w:t>
      </w:r>
    </w:p>
    <w:p w14:paraId="642A5477" w14:textId="2C8A31C8" w:rsidR="00C32260" w:rsidRDefault="00641784">
      <w:pPr>
        <w:jc w:val="both"/>
        <w:rPr>
          <w:rFonts w:ascii="Arial Narrow" w:hAnsi="Arial Narrow" w:cs="Arial"/>
          <w:sz w:val="24"/>
          <w:szCs w:val="24"/>
          <w:lang w:val="es-MX"/>
        </w:rPr>
      </w:pPr>
      <w:r>
        <w:rPr>
          <w:rFonts w:ascii="Arial Narrow" w:hAnsi="Arial Narrow" w:cs="Arial"/>
          <w:sz w:val="24"/>
          <w:szCs w:val="24"/>
        </w:rPr>
        <w:t>Realización 3.1 Logística del Evento</w:t>
      </w:r>
      <w:r>
        <w:rPr>
          <w:rFonts w:ascii="Arial Narrow" w:hAnsi="Arial Narrow" w:cs="Arial"/>
          <w:sz w:val="24"/>
          <w:szCs w:val="24"/>
          <w:lang w:val="es-MX"/>
        </w:rPr>
        <w:t>,</w:t>
      </w:r>
      <w:r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  <w:lang w:val="es-MX"/>
        </w:rPr>
        <w:t>e</w:t>
      </w:r>
      <w:r>
        <w:rPr>
          <w:rFonts w:ascii="Arial Narrow" w:hAnsi="Arial Narrow" w:cs="Arial"/>
          <w:sz w:val="24"/>
          <w:szCs w:val="24"/>
        </w:rPr>
        <w:t>l día 22 de mayo en horas de la mañana en conjunto las áreas planeación, y sistemas realizan la adecuación en la oficina de la gerencia de la institución en cuanto al estado de la conectiv</w:t>
      </w:r>
      <w:r>
        <w:rPr>
          <w:rFonts w:ascii="Arial Narrow" w:hAnsi="Arial Narrow" w:cs="Arial"/>
          <w:sz w:val="24"/>
          <w:szCs w:val="24"/>
        </w:rPr>
        <w:t xml:space="preserve">idad a </w:t>
      </w:r>
      <w:r w:rsidR="00A17518">
        <w:rPr>
          <w:rFonts w:ascii="Arial Narrow" w:hAnsi="Arial Narrow" w:cs="Arial"/>
          <w:sz w:val="24"/>
          <w:szCs w:val="24"/>
        </w:rPr>
        <w:t xml:space="preserve">internet, </w:t>
      </w:r>
      <w:r w:rsidR="00A17518">
        <w:rPr>
          <w:rFonts w:ascii="Arial Narrow" w:hAnsi="Arial Narrow" w:cs="Arial"/>
          <w:sz w:val="24"/>
          <w:szCs w:val="24"/>
          <w:lang w:val="es-MX"/>
        </w:rPr>
        <w:t>equipos</w:t>
      </w:r>
      <w:r>
        <w:rPr>
          <w:rFonts w:ascii="Arial Narrow" w:hAnsi="Arial Narrow" w:cs="Arial"/>
          <w:sz w:val="24"/>
          <w:szCs w:val="24"/>
          <w:lang w:val="es-MX"/>
        </w:rPr>
        <w:t xml:space="preserve"> de </w:t>
      </w:r>
      <w:r>
        <w:rPr>
          <w:rFonts w:ascii="Arial Narrow" w:hAnsi="Arial Narrow" w:cs="Arial"/>
          <w:sz w:val="24"/>
          <w:szCs w:val="24"/>
        </w:rPr>
        <w:t>comput</w:t>
      </w:r>
      <w:r>
        <w:rPr>
          <w:rFonts w:ascii="Arial Narrow" w:hAnsi="Arial Narrow" w:cs="Arial"/>
          <w:sz w:val="24"/>
          <w:szCs w:val="24"/>
          <w:lang w:val="es-MX"/>
        </w:rPr>
        <w:t>o</w:t>
      </w:r>
      <w:r>
        <w:rPr>
          <w:rFonts w:ascii="Arial Narrow" w:hAnsi="Arial Narrow" w:cs="Arial"/>
          <w:sz w:val="24"/>
          <w:szCs w:val="24"/>
        </w:rPr>
        <w:t>, ayudas audiovisuales, realizando pruebas de sonido y visualización de la presentación</w:t>
      </w:r>
      <w:r>
        <w:rPr>
          <w:rFonts w:ascii="Arial Narrow" w:hAnsi="Arial Narrow" w:cs="Arial"/>
          <w:sz w:val="24"/>
          <w:szCs w:val="24"/>
          <w:lang w:val="es-MX"/>
        </w:rPr>
        <w:t xml:space="preserve"> y </w:t>
      </w:r>
      <w:r w:rsidR="00A17518">
        <w:rPr>
          <w:rFonts w:ascii="Arial Narrow" w:hAnsi="Arial Narrow" w:cs="Arial"/>
          <w:sz w:val="24"/>
          <w:szCs w:val="24"/>
          <w:lang w:val="es-MX"/>
        </w:rPr>
        <w:t>demás</w:t>
      </w:r>
      <w:r>
        <w:rPr>
          <w:rFonts w:ascii="Arial Narrow" w:hAnsi="Arial Narrow" w:cs="Arial"/>
          <w:sz w:val="24"/>
          <w:szCs w:val="24"/>
          <w:lang w:val="es-MX"/>
        </w:rPr>
        <w:t xml:space="preserve"> </w:t>
      </w:r>
      <w:r w:rsidR="00A17518">
        <w:rPr>
          <w:rFonts w:ascii="Arial Narrow" w:hAnsi="Arial Narrow" w:cs="Arial"/>
          <w:sz w:val="24"/>
          <w:szCs w:val="24"/>
          <w:lang w:val="es-MX"/>
        </w:rPr>
        <w:t>temática</w:t>
      </w:r>
      <w:r>
        <w:rPr>
          <w:rFonts w:ascii="Arial Narrow" w:hAnsi="Arial Narrow" w:cs="Arial"/>
          <w:sz w:val="24"/>
          <w:szCs w:val="24"/>
          <w:lang w:val="es-MX"/>
        </w:rPr>
        <w:t xml:space="preserve"> que integran la </w:t>
      </w:r>
      <w:r w:rsidR="00A17518">
        <w:rPr>
          <w:rFonts w:ascii="Arial Narrow" w:hAnsi="Arial Narrow" w:cs="Arial"/>
          <w:sz w:val="24"/>
          <w:szCs w:val="24"/>
          <w:lang w:val="es-MX"/>
        </w:rPr>
        <w:t>logística</w:t>
      </w:r>
      <w:r>
        <w:rPr>
          <w:rFonts w:ascii="Arial Narrow" w:hAnsi="Arial Narrow" w:cs="Arial"/>
          <w:sz w:val="24"/>
          <w:szCs w:val="24"/>
          <w:lang w:val="es-MX"/>
        </w:rPr>
        <w:t xml:space="preserve"> del proceso.</w:t>
      </w:r>
    </w:p>
    <w:p w14:paraId="46F7389D" w14:textId="6017D8DF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3.2 Registrar asistencia Se elaboró y compartió un formulario en </w:t>
      </w:r>
      <w:r w:rsidR="00A17518">
        <w:rPr>
          <w:rFonts w:ascii="Arial Narrow" w:hAnsi="Arial Narrow" w:cs="Arial"/>
          <w:sz w:val="24"/>
          <w:szCs w:val="24"/>
          <w:lang w:val="es-MX"/>
        </w:rPr>
        <w:t>físico</w:t>
      </w:r>
      <w:r>
        <w:rPr>
          <w:rFonts w:ascii="Arial Narrow" w:hAnsi="Arial Narrow" w:cs="Arial"/>
          <w:sz w:val="24"/>
          <w:szCs w:val="24"/>
        </w:rPr>
        <w:t xml:space="preserve"> para el registro de la asistencia de las personas que se conectaron virtualmente a la audiencia pública de rendición de cuentas, contando con 15 personas que lo diligenciaron</w:t>
      </w:r>
      <w:r>
        <w:rPr>
          <w:rFonts w:ascii="Arial Narrow" w:hAnsi="Arial Narrow" w:cs="Arial"/>
          <w:sz w:val="24"/>
          <w:szCs w:val="24"/>
          <w:lang w:val="es-MX"/>
        </w:rPr>
        <w:t xml:space="preserve"> de forma </w:t>
      </w:r>
      <w:r>
        <w:rPr>
          <w:rFonts w:ascii="Arial Narrow" w:hAnsi="Arial Narrow" w:cs="Arial"/>
          <w:sz w:val="24"/>
          <w:szCs w:val="24"/>
          <w:lang w:val="es-MX"/>
        </w:rPr>
        <w:t>efectiva</w:t>
      </w:r>
      <w:r>
        <w:rPr>
          <w:rFonts w:ascii="Arial Narrow" w:hAnsi="Arial Narrow" w:cs="Arial"/>
          <w:sz w:val="24"/>
          <w:szCs w:val="24"/>
        </w:rPr>
        <w:t>.</w:t>
      </w:r>
    </w:p>
    <w:p w14:paraId="1543C1A5" w14:textId="77777777" w:rsidR="00C32260" w:rsidRDefault="00641784">
      <w:pPr>
        <w:jc w:val="both"/>
        <w:rPr>
          <w:rFonts w:ascii="Arial Narrow" w:hAnsi="Arial Narrow" w:cs="Arial"/>
          <w:sz w:val="24"/>
          <w:szCs w:val="24"/>
          <w:u w:val="single"/>
        </w:rPr>
      </w:pPr>
      <w:r>
        <w:rPr>
          <w:rFonts w:ascii="Arial Narrow" w:hAnsi="Arial Narrow" w:cs="Arial"/>
          <w:sz w:val="24"/>
          <w:szCs w:val="24"/>
        </w:rPr>
        <w:t xml:space="preserve">3.3 </w:t>
      </w:r>
      <w:r>
        <w:rPr>
          <w:rFonts w:ascii="Arial Narrow" w:hAnsi="Arial Narrow" w:cs="Arial"/>
          <w:sz w:val="24"/>
          <w:szCs w:val="24"/>
          <w:u w:val="single"/>
        </w:rPr>
        <w:t xml:space="preserve">Presentación de la Rendición de Cuentas </w:t>
      </w:r>
    </w:p>
    <w:p w14:paraId="63688BEA" w14:textId="25E1EA22" w:rsidR="00C32260" w:rsidRDefault="00641784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(Exposición de los temas preparados) Siendo las 3:00 de la tarde del día 22 de mayo se dio inicio con la presentación de la Audiencia Pública de Rendición de Cuentas – informe de gestión </w:t>
      </w:r>
      <w:r w:rsidR="00A17518">
        <w:rPr>
          <w:rFonts w:ascii="Arial Narrow" w:hAnsi="Arial Narrow" w:cs="Arial"/>
          <w:sz w:val="24"/>
          <w:szCs w:val="24"/>
        </w:rPr>
        <w:t>2024</w:t>
      </w:r>
      <w:r>
        <w:rPr>
          <w:rFonts w:ascii="Arial Narrow" w:hAnsi="Arial Narrow" w:cs="Arial"/>
          <w:sz w:val="24"/>
          <w:szCs w:val="24"/>
        </w:rPr>
        <w:t>, se da in</w:t>
      </w:r>
      <w:r>
        <w:rPr>
          <w:rFonts w:ascii="Arial Narrow" w:hAnsi="Arial Narrow" w:cs="Arial"/>
          <w:sz w:val="24"/>
          <w:szCs w:val="24"/>
        </w:rPr>
        <w:t xml:space="preserve">icio con un video introductorio de la </w:t>
      </w:r>
      <w:r>
        <w:rPr>
          <w:rFonts w:ascii="Arial Narrow" w:hAnsi="Arial Narrow" w:cs="Arial"/>
          <w:sz w:val="24"/>
          <w:szCs w:val="24"/>
          <w:lang w:val="es-MX"/>
        </w:rPr>
        <w:t>IPSI</w:t>
      </w:r>
      <w:r>
        <w:rPr>
          <w:rFonts w:ascii="Arial Narrow" w:hAnsi="Arial Narrow" w:cs="Arial"/>
          <w:sz w:val="24"/>
          <w:szCs w:val="24"/>
        </w:rPr>
        <w:t xml:space="preserve">, </w:t>
      </w:r>
      <w:r>
        <w:rPr>
          <w:rFonts w:ascii="Arial Narrow" w:hAnsi="Arial Narrow" w:cs="Arial"/>
          <w:sz w:val="24"/>
          <w:szCs w:val="24"/>
          <w:lang w:val="es-MX"/>
        </w:rPr>
        <w:t xml:space="preserve">el cual enfatiza en los procesos misionales de la IPSI, </w:t>
      </w:r>
      <w:r>
        <w:rPr>
          <w:rFonts w:ascii="Arial Narrow" w:hAnsi="Arial Narrow" w:cs="Arial"/>
          <w:sz w:val="24"/>
          <w:szCs w:val="24"/>
        </w:rPr>
        <w:t xml:space="preserve"> posterior</w:t>
      </w:r>
      <w:r>
        <w:rPr>
          <w:rFonts w:ascii="Arial Narrow" w:hAnsi="Arial Narrow" w:cs="Arial"/>
          <w:sz w:val="24"/>
          <w:szCs w:val="24"/>
          <w:lang w:val="es-MX"/>
        </w:rPr>
        <w:t xml:space="preserve">  a ello</w:t>
      </w:r>
      <w:r>
        <w:rPr>
          <w:rFonts w:ascii="Arial Narrow" w:hAnsi="Arial Narrow" w:cs="Arial"/>
          <w:sz w:val="24"/>
          <w:szCs w:val="24"/>
        </w:rPr>
        <w:t xml:space="preserve"> el </w:t>
      </w:r>
      <w:r>
        <w:rPr>
          <w:rFonts w:ascii="Arial Narrow" w:hAnsi="Arial Narrow" w:cs="Arial"/>
          <w:sz w:val="24"/>
          <w:szCs w:val="24"/>
          <w:lang w:val="es-MX"/>
        </w:rPr>
        <w:t xml:space="preserve">delegado de la Gerencia, Jarexon Arredondo, Subgerente Administrativo, </w:t>
      </w:r>
      <w:r>
        <w:rPr>
          <w:rFonts w:ascii="Arial Narrow" w:hAnsi="Arial Narrow" w:cs="Arial"/>
          <w:sz w:val="24"/>
          <w:szCs w:val="24"/>
        </w:rPr>
        <w:t xml:space="preserve"> da la da la bienvenida a tod</w:t>
      </w:r>
      <w:r>
        <w:rPr>
          <w:rFonts w:ascii="Arial Narrow" w:hAnsi="Arial Narrow" w:cs="Arial"/>
          <w:sz w:val="24"/>
          <w:szCs w:val="24"/>
          <w:lang w:val="es-MX"/>
        </w:rPr>
        <w:t>o</w:t>
      </w:r>
      <w:r>
        <w:rPr>
          <w:rFonts w:ascii="Arial Narrow" w:hAnsi="Arial Narrow" w:cs="Arial"/>
          <w:sz w:val="24"/>
          <w:szCs w:val="24"/>
        </w:rPr>
        <w:t>s l</w:t>
      </w:r>
      <w:r>
        <w:rPr>
          <w:rFonts w:ascii="Arial Narrow" w:hAnsi="Arial Narrow" w:cs="Arial"/>
          <w:sz w:val="24"/>
          <w:szCs w:val="24"/>
          <w:lang w:val="es-MX"/>
        </w:rPr>
        <w:t>o</w:t>
      </w:r>
      <w:r>
        <w:rPr>
          <w:rFonts w:ascii="Arial Narrow" w:hAnsi="Arial Narrow" w:cs="Arial"/>
          <w:sz w:val="24"/>
          <w:szCs w:val="24"/>
        </w:rPr>
        <w:t xml:space="preserve">s </w:t>
      </w:r>
      <w:r>
        <w:rPr>
          <w:rFonts w:ascii="Arial Narrow" w:hAnsi="Arial Narrow" w:cs="Arial"/>
          <w:sz w:val="24"/>
          <w:szCs w:val="24"/>
          <w:lang w:val="es-MX"/>
        </w:rPr>
        <w:t xml:space="preserve">asistentes,  </w:t>
      </w:r>
      <w:r>
        <w:rPr>
          <w:rFonts w:ascii="Arial Narrow" w:hAnsi="Arial Narrow" w:cs="Arial"/>
          <w:sz w:val="24"/>
          <w:szCs w:val="24"/>
        </w:rPr>
        <w:t>para dar inici</w:t>
      </w:r>
      <w:r>
        <w:rPr>
          <w:rFonts w:ascii="Arial Narrow" w:hAnsi="Arial Narrow" w:cs="Arial"/>
          <w:sz w:val="24"/>
          <w:szCs w:val="24"/>
        </w:rPr>
        <w:t xml:space="preserve">o a la audiencia pública de rendición de cuentas e informe de gestión, destacando los logros desafíos y resultados obtenidos en el periodo de gestión institucional así como la trasparencia en el uso de los recursos y mejora continua.  </w:t>
      </w:r>
    </w:p>
    <w:p w14:paraId="3CCC79F5" w14:textId="34984A86" w:rsidR="00C32260" w:rsidRDefault="00641784">
      <w:pPr>
        <w:pStyle w:val="Prrafodelista"/>
        <w:ind w:left="360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A </w:t>
      </w:r>
      <w:r w:rsidR="00A17518">
        <w:rPr>
          <w:rFonts w:ascii="Arial Narrow" w:hAnsi="Arial Narrow" w:cs="Arial"/>
          <w:sz w:val="24"/>
          <w:szCs w:val="24"/>
        </w:rPr>
        <w:t>continuación,</w:t>
      </w:r>
      <w:r>
        <w:rPr>
          <w:rFonts w:ascii="Arial Narrow" w:hAnsi="Arial Narrow" w:cs="Arial"/>
          <w:sz w:val="24"/>
          <w:szCs w:val="24"/>
        </w:rPr>
        <w:t xml:space="preserve"> damo</w:t>
      </w:r>
      <w:r>
        <w:rPr>
          <w:rFonts w:ascii="Arial Narrow" w:hAnsi="Arial Narrow" w:cs="Arial"/>
          <w:sz w:val="24"/>
          <w:szCs w:val="24"/>
        </w:rPr>
        <w:t>s a conocer el análisis de las encuestas realizadas:</w:t>
      </w:r>
    </w:p>
    <w:p w14:paraId="0B6F7FB4" w14:textId="77777777" w:rsidR="00C32260" w:rsidRDefault="00C32260">
      <w:pPr>
        <w:pStyle w:val="Prrafodelista"/>
        <w:ind w:left="360"/>
        <w:jc w:val="both"/>
        <w:rPr>
          <w:rFonts w:ascii="Arial Narrow" w:hAnsi="Arial Narrow" w:cs="Arial"/>
          <w:sz w:val="24"/>
          <w:szCs w:val="24"/>
        </w:rPr>
      </w:pPr>
    </w:p>
    <w:p w14:paraId="4F82CBBF" w14:textId="77777777" w:rsidR="00C32260" w:rsidRDefault="00641784">
      <w:pPr>
        <w:tabs>
          <w:tab w:val="left" w:pos="1290"/>
        </w:tabs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b/>
          <w:sz w:val="24"/>
          <w:szCs w:val="24"/>
        </w:rPr>
        <w:t>FORMATO DE PREGUNTAS PARA EL ESPACIO DE DIALOGO DE LA RENDICION DE CUENTAS VIGENCIA 2025</w:t>
      </w:r>
    </w:p>
    <w:p w14:paraId="67CF306E" w14:textId="378C0BCF" w:rsidR="00C32260" w:rsidRDefault="00641784">
      <w:pPr>
        <w:numPr>
          <w:ilvl w:val="0"/>
          <w:numId w:val="5"/>
        </w:numPr>
        <w:tabs>
          <w:tab w:val="left" w:pos="1290"/>
        </w:tabs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sz w:val="24"/>
          <w:szCs w:val="24"/>
        </w:rPr>
        <w:t>GRUPO / ORGANIZACIÓN SOCIAL A LA QUE PERTENECE:</w:t>
      </w:r>
    </w:p>
    <w:p w14:paraId="12ADC850" w14:textId="77777777" w:rsidR="00BD21DC" w:rsidRDefault="00BD21DC" w:rsidP="00BD21DC">
      <w:pPr>
        <w:tabs>
          <w:tab w:val="left" w:pos="1290"/>
        </w:tabs>
        <w:ind w:left="720"/>
        <w:contextualSpacing/>
        <w:jc w:val="both"/>
        <w:rPr>
          <w:rFonts w:ascii="Arial Narrow" w:eastAsia="Calibri" w:hAnsi="Arial Narrow" w:cs="Arial"/>
          <w:sz w:val="24"/>
          <w:szCs w:val="24"/>
        </w:rPr>
      </w:pPr>
    </w:p>
    <w:p w14:paraId="1281E832" w14:textId="77777777" w:rsidR="00C32260" w:rsidRDefault="00641784">
      <w:pPr>
        <w:tabs>
          <w:tab w:val="left" w:pos="1290"/>
        </w:tabs>
        <w:ind w:left="720"/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sz w:val="24"/>
          <w:szCs w:val="24"/>
        </w:rPr>
        <w:tab/>
      </w:r>
      <w:r>
        <w:rPr>
          <w:rFonts w:ascii="Arial Narrow" w:eastAsia="Calibri" w:hAnsi="Arial Narrow" w:cs="Arial"/>
          <w:sz w:val="24"/>
          <w:szCs w:val="24"/>
        </w:rPr>
        <w:tab/>
      </w:r>
      <w:r>
        <w:rPr>
          <w:rFonts w:ascii="Arial Narrow" w:eastAsia="Calibri" w:hAnsi="Arial Narrow" w:cs="Arial"/>
          <w:sz w:val="24"/>
          <w:szCs w:val="24"/>
        </w:rPr>
        <w:tab/>
      </w:r>
      <w:r>
        <w:rPr>
          <w:rFonts w:ascii="Arial Narrow" w:eastAsia="Calibri" w:hAnsi="Arial Narrow" w:cs="Arial"/>
          <w:sz w:val="24"/>
          <w:szCs w:val="24"/>
        </w:rPr>
        <w:tab/>
      </w:r>
      <w:r>
        <w:rPr>
          <w:rFonts w:ascii="Arial Narrow" w:eastAsia="Calibri" w:hAnsi="Arial Narrow" w:cs="Arial"/>
          <w:sz w:val="24"/>
          <w:szCs w:val="24"/>
        </w:rPr>
        <w:tab/>
      </w:r>
    </w:p>
    <w:p w14:paraId="3E870621" w14:textId="3737F073" w:rsidR="00C32260" w:rsidRDefault="00BD21DC" w:rsidP="00BD21DC">
      <w:pPr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noProof/>
          <w:sz w:val="24"/>
          <w:szCs w:val="24"/>
        </w:rPr>
        <w:drawing>
          <wp:inline distT="0" distB="0" distL="0" distR="0" wp14:anchorId="2960F526" wp14:editId="02D5F661">
            <wp:extent cx="4584700" cy="2755900"/>
            <wp:effectExtent l="0" t="0" r="635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 w:cs="Arial"/>
          <w:sz w:val="24"/>
          <w:szCs w:val="24"/>
        </w:rPr>
        <w:tab/>
      </w:r>
    </w:p>
    <w:p w14:paraId="56FA82E4" w14:textId="0B00BE46" w:rsidR="00C32260" w:rsidRDefault="00641784" w:rsidP="00370775">
      <w:pPr>
        <w:tabs>
          <w:tab w:val="left" w:pos="6975"/>
        </w:tabs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sz w:val="24"/>
          <w:szCs w:val="24"/>
        </w:rPr>
        <w:t xml:space="preserve">El 46% son usuarios, seguido del 26% los </w:t>
      </w:r>
      <w:r>
        <w:rPr>
          <w:rFonts w:ascii="Arial Narrow" w:eastAsia="Calibri" w:hAnsi="Arial Narrow" w:cs="Arial"/>
          <w:sz w:val="24"/>
          <w:szCs w:val="24"/>
        </w:rPr>
        <w:t>servidores públicos, el 13% indígenas y obtuvieron el mismo porcentaje 7% afro descendientes y un 7% otros.</w:t>
      </w:r>
    </w:p>
    <w:p w14:paraId="521EC44E" w14:textId="6B81C060" w:rsidR="00C32260" w:rsidRPr="00370775" w:rsidRDefault="00641784" w:rsidP="00932AE6">
      <w:pPr>
        <w:numPr>
          <w:ilvl w:val="0"/>
          <w:numId w:val="5"/>
        </w:numPr>
        <w:tabs>
          <w:tab w:val="left" w:pos="6975"/>
        </w:tabs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sz w:val="24"/>
          <w:szCs w:val="24"/>
        </w:rPr>
        <w:t>SELECCIONE EL COMPONENTE RELACIONADO CON EL TEMA DE TU INTERES</w:t>
      </w:r>
      <w:r w:rsidRPr="00370775">
        <w:rPr>
          <w:rFonts w:ascii="Arial Narrow" w:eastAsia="Calibri" w:hAnsi="Arial Narrow" w:cs="Arial"/>
          <w:sz w:val="24"/>
          <w:szCs w:val="24"/>
        </w:rPr>
        <w:tab/>
      </w:r>
      <w:r w:rsidRPr="00370775">
        <w:rPr>
          <w:rFonts w:ascii="Arial Narrow" w:eastAsia="Calibri" w:hAnsi="Arial Narrow" w:cs="Arial"/>
          <w:sz w:val="24"/>
          <w:szCs w:val="24"/>
        </w:rPr>
        <w:tab/>
      </w:r>
      <w:r w:rsidR="00370775">
        <w:rPr>
          <w:rFonts w:ascii="Arial Narrow" w:eastAsia="Calibri" w:hAnsi="Arial Narrow" w:cs="Arial"/>
          <w:noProof/>
          <w:sz w:val="24"/>
          <w:szCs w:val="24"/>
        </w:rPr>
        <w:drawing>
          <wp:inline distT="0" distB="0" distL="0" distR="0" wp14:anchorId="36795E74" wp14:editId="05F92475">
            <wp:extent cx="4584700" cy="2543175"/>
            <wp:effectExtent l="0" t="0" r="635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0775">
        <w:rPr>
          <w:rFonts w:ascii="Arial Narrow" w:eastAsia="Calibri" w:hAnsi="Arial Narrow" w:cs="Arial"/>
          <w:sz w:val="24"/>
          <w:szCs w:val="24"/>
        </w:rPr>
        <w:tab/>
      </w:r>
    </w:p>
    <w:p w14:paraId="07973085" w14:textId="5E5F8341" w:rsidR="00C32260" w:rsidRPr="00F72105" w:rsidRDefault="00641784">
      <w:pPr>
        <w:jc w:val="both"/>
        <w:rPr>
          <w:rFonts w:ascii="Arial" w:eastAsia="Calibri" w:hAnsi="Arial" w:cs="Arial"/>
          <w:sz w:val="24"/>
          <w:szCs w:val="24"/>
        </w:rPr>
      </w:pPr>
      <w:r w:rsidRPr="00F72105">
        <w:rPr>
          <w:rFonts w:ascii="Arial" w:eastAsia="Calibri" w:hAnsi="Arial" w:cs="Arial"/>
          <w:sz w:val="24"/>
          <w:szCs w:val="24"/>
        </w:rPr>
        <w:t>El 73% les parece que el componente relacionado con su tema de interés es el de G</w:t>
      </w:r>
      <w:r w:rsidRPr="00F72105">
        <w:rPr>
          <w:rFonts w:ascii="Arial" w:eastAsia="Calibri" w:hAnsi="Arial" w:cs="Arial"/>
          <w:sz w:val="24"/>
          <w:szCs w:val="24"/>
        </w:rPr>
        <w:t>estión Clínico Asistencial; mientras que el 20% el de Gestión Administrativo y el 7% otros.</w:t>
      </w:r>
    </w:p>
    <w:p w14:paraId="0D6DE18F" w14:textId="2B257C84" w:rsidR="00C32260" w:rsidRPr="00370775" w:rsidRDefault="00641784" w:rsidP="00370775">
      <w:pPr>
        <w:numPr>
          <w:ilvl w:val="0"/>
          <w:numId w:val="5"/>
        </w:numPr>
        <w:contextualSpacing/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sz w:val="24"/>
          <w:szCs w:val="24"/>
        </w:rPr>
        <w:lastRenderedPageBreak/>
        <w:t>SU SOLICITUD ESTA RELACIONADA CON:</w:t>
      </w:r>
      <w:r>
        <w:rPr>
          <w:rFonts w:ascii="Arial Narrow" w:eastAsia="Calibri" w:hAnsi="Arial Narrow" w:cs="Arial"/>
          <w:sz w:val="24"/>
          <w:szCs w:val="24"/>
        </w:rPr>
        <w:tab/>
      </w:r>
      <w:r w:rsidRPr="00370775">
        <w:rPr>
          <w:rFonts w:ascii="Arial Narrow" w:eastAsia="Calibri" w:hAnsi="Arial Narrow" w:cs="Arial"/>
          <w:sz w:val="24"/>
          <w:szCs w:val="24"/>
        </w:rPr>
        <w:tab/>
      </w:r>
      <w:r w:rsidRPr="00370775">
        <w:rPr>
          <w:rFonts w:ascii="Arial Narrow" w:eastAsia="Calibri" w:hAnsi="Arial Narrow" w:cs="Arial"/>
          <w:sz w:val="24"/>
          <w:szCs w:val="24"/>
        </w:rPr>
        <w:tab/>
      </w:r>
    </w:p>
    <w:p w14:paraId="5DB9483D" w14:textId="5826919E" w:rsidR="00C32260" w:rsidRDefault="00370775">
      <w:pPr>
        <w:jc w:val="both"/>
        <w:rPr>
          <w:rFonts w:ascii="Arial Narrow" w:eastAsia="Calibri" w:hAnsi="Arial Narrow" w:cs="Arial"/>
          <w:sz w:val="24"/>
          <w:szCs w:val="24"/>
        </w:rPr>
      </w:pPr>
      <w:r>
        <w:rPr>
          <w:rFonts w:ascii="Arial Narrow" w:eastAsia="Calibri" w:hAnsi="Arial Narrow" w:cs="Arial"/>
          <w:noProof/>
          <w:sz w:val="24"/>
          <w:szCs w:val="24"/>
        </w:rPr>
        <w:drawing>
          <wp:inline distT="0" distB="0" distL="0" distR="0" wp14:anchorId="6360D492" wp14:editId="7FFE18D8">
            <wp:extent cx="4584700" cy="2755900"/>
            <wp:effectExtent l="0" t="0" r="635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5258D" w14:textId="448B595F" w:rsidR="00C32260" w:rsidRDefault="00641784">
      <w:pPr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 w:rsidRPr="00F72105">
        <w:rPr>
          <w:rFonts w:ascii="Arial" w:eastAsia="Calibri" w:hAnsi="Arial" w:cs="Arial"/>
          <w:sz w:val="24"/>
          <w:szCs w:val="24"/>
        </w:rPr>
        <w:t xml:space="preserve">El 47% relacionaron su solicitud </w:t>
      </w:r>
      <w:r w:rsidR="00370775" w:rsidRPr="00F72105">
        <w:rPr>
          <w:rFonts w:ascii="Arial" w:eastAsia="Calibri" w:hAnsi="Arial" w:cs="Arial"/>
          <w:sz w:val="24"/>
          <w:szCs w:val="24"/>
        </w:rPr>
        <w:t>con preguntas</w:t>
      </w:r>
      <w:r w:rsidRPr="00F72105">
        <w:rPr>
          <w:rFonts w:ascii="Arial" w:eastAsia="Calibri" w:hAnsi="Arial" w:cs="Arial"/>
          <w:sz w:val="24"/>
          <w:szCs w:val="24"/>
          <w:lang w:val="es-MX"/>
        </w:rPr>
        <w:t xml:space="preserve"> relacionadas</w:t>
      </w:r>
      <w:r w:rsidRPr="00F72105">
        <w:rPr>
          <w:rFonts w:ascii="Arial" w:eastAsia="Calibri" w:hAnsi="Arial" w:cs="Arial"/>
          <w:sz w:val="24"/>
          <w:szCs w:val="24"/>
        </w:rPr>
        <w:t xml:space="preserve">, mientras que el 46% con sugerencias y el 7% con </w:t>
      </w:r>
      <w:r w:rsidRPr="00F72105">
        <w:rPr>
          <w:rFonts w:ascii="Arial" w:eastAsia="Calibri" w:hAnsi="Arial" w:cs="Arial"/>
          <w:sz w:val="24"/>
          <w:szCs w:val="24"/>
        </w:rPr>
        <w:t>propuestas</w:t>
      </w:r>
      <w:r>
        <w:rPr>
          <w:rFonts w:ascii="Arial Narrow" w:eastAsia="Calibri" w:hAnsi="Arial Narrow" w:cs="Arial"/>
          <w:sz w:val="24"/>
          <w:szCs w:val="24"/>
        </w:rPr>
        <w:t>.</w:t>
      </w:r>
    </w:p>
    <w:p w14:paraId="2FD6E788" w14:textId="77777777" w:rsidR="00C32260" w:rsidRDefault="00C322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627D1862" w14:textId="77777777" w:rsidR="00C32260" w:rsidRDefault="00641784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ENCUESTA DE EVALUACION DE LA JORNADA DE RENDICION DE CUENTAS VIGENCIA 2025</w:t>
      </w:r>
    </w:p>
    <w:p w14:paraId="741D487B" w14:textId="77777777" w:rsidR="00C32260" w:rsidRDefault="00C32260">
      <w:pPr>
        <w:jc w:val="center"/>
        <w:rPr>
          <w:rFonts w:ascii="Arial" w:eastAsia="Calibri" w:hAnsi="Arial" w:cs="Arial"/>
          <w:b/>
          <w:sz w:val="24"/>
          <w:szCs w:val="24"/>
        </w:rPr>
      </w:pPr>
    </w:p>
    <w:p w14:paraId="20473D52" w14:textId="059AFFF2" w:rsidR="00C32260" w:rsidRPr="00F72105" w:rsidRDefault="00F72105" w:rsidP="00F72105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1.</w:t>
      </w:r>
      <w:r w:rsidRPr="00F72105">
        <w:rPr>
          <w:rFonts w:ascii="Arial" w:eastAsia="Calibri" w:hAnsi="Arial" w:cs="Arial"/>
          <w:sz w:val="24"/>
          <w:szCs w:val="24"/>
        </w:rPr>
        <w:t>GRUPO / ORGANIZACIÓN SOCIAL A LA QUE PERTENECE:</w:t>
      </w:r>
    </w:p>
    <w:p w14:paraId="68083DDD" w14:textId="14E11FA8" w:rsidR="00C32260" w:rsidRDefault="00370775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29CD2F1" wp14:editId="5254A8EB">
            <wp:extent cx="4578350" cy="27559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14666" w14:textId="66E61D3C" w:rsidR="00C32260" w:rsidRDefault="00641784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Notamos que el grupo u organización que tuvo mayor porcentaje de 33% en esta encuesta fue los usuarios, seguido de los indígenas con un porcentaje de 27%, </w:t>
      </w:r>
      <w:r>
        <w:rPr>
          <w:rFonts w:ascii="Arial" w:eastAsia="Calibri" w:hAnsi="Arial" w:cs="Arial"/>
          <w:sz w:val="24"/>
          <w:szCs w:val="24"/>
          <w:lang w:val="es-MX"/>
        </w:rPr>
        <w:t>en orden porcentual le</w:t>
      </w:r>
      <w:r>
        <w:rPr>
          <w:rFonts w:ascii="Arial" w:eastAsia="Calibri" w:hAnsi="Arial" w:cs="Arial"/>
          <w:sz w:val="24"/>
          <w:szCs w:val="24"/>
        </w:rPr>
        <w:t xml:space="preserve"> sigue, otros con un porcentaje de 20%,</w:t>
      </w:r>
      <w:r>
        <w:rPr>
          <w:rFonts w:ascii="Arial" w:eastAsia="Calibri" w:hAnsi="Arial" w:cs="Arial"/>
          <w:sz w:val="24"/>
          <w:szCs w:val="24"/>
          <w:lang w:val="es-MX"/>
        </w:rPr>
        <w:t xml:space="preserve"> entre ellos</w:t>
      </w:r>
      <w:r>
        <w:rPr>
          <w:rFonts w:ascii="Arial" w:eastAsia="Calibri" w:hAnsi="Arial" w:cs="Arial"/>
          <w:sz w:val="24"/>
          <w:szCs w:val="24"/>
        </w:rPr>
        <w:t xml:space="preserve"> Los afro </w:t>
      </w:r>
      <w:r>
        <w:rPr>
          <w:rFonts w:ascii="Arial" w:eastAsia="Calibri" w:hAnsi="Arial" w:cs="Arial"/>
          <w:sz w:val="24"/>
          <w:szCs w:val="24"/>
        </w:rPr>
        <w:lastRenderedPageBreak/>
        <w:t>descendientes obtuvieron un porcentaje de 13% y los servidores públicos con un porcentaje de 7% para un total de 100%.</w:t>
      </w:r>
    </w:p>
    <w:p w14:paraId="1467FB9B" w14:textId="023F66E0" w:rsidR="00C32260" w:rsidRPr="00F72105" w:rsidRDefault="00F72105" w:rsidP="00F72105">
      <w:pPr>
        <w:tabs>
          <w:tab w:val="left" w:pos="720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2.</w:t>
      </w:r>
      <w:r w:rsidRPr="00F72105">
        <w:rPr>
          <w:rFonts w:ascii="Arial" w:eastAsia="Calibri" w:hAnsi="Arial" w:cs="Arial"/>
          <w:sz w:val="24"/>
          <w:szCs w:val="24"/>
        </w:rPr>
        <w:t xml:space="preserve"> ¿</w:t>
      </w:r>
      <w:r w:rsidR="00370775" w:rsidRPr="00F72105">
        <w:rPr>
          <w:rFonts w:ascii="Arial" w:eastAsia="Calibri" w:hAnsi="Arial" w:cs="Arial"/>
          <w:sz w:val="24"/>
          <w:szCs w:val="24"/>
        </w:rPr>
        <w:t>COMO SE ENTERÓ DE LA REALIZACIÓN DE LA JORNADA DE DIALOGO?</w:t>
      </w:r>
    </w:p>
    <w:p w14:paraId="3A11C905" w14:textId="6E7D32A6" w:rsidR="00C32260" w:rsidRDefault="00370775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A004C79" wp14:editId="6E5603B7">
            <wp:extent cx="4584700" cy="2755900"/>
            <wp:effectExtent l="0" t="0" r="635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DF8F0" w14:textId="2DC2046B" w:rsidR="00C32260" w:rsidRPr="00370775" w:rsidRDefault="00641784" w:rsidP="00370775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93% se enteraron de manera de invitación directa y el 7% de otros can</w:t>
      </w:r>
      <w:r>
        <w:rPr>
          <w:rFonts w:ascii="Arial" w:eastAsia="Calibri" w:hAnsi="Arial" w:cs="Arial"/>
          <w:sz w:val="24"/>
          <w:szCs w:val="24"/>
        </w:rPr>
        <w:t xml:space="preserve">ales </w:t>
      </w:r>
      <w:r w:rsidR="00370775">
        <w:rPr>
          <w:rFonts w:ascii="Arial" w:eastAsia="Calibri" w:hAnsi="Arial" w:cs="Arial"/>
          <w:sz w:val="24"/>
          <w:szCs w:val="24"/>
        </w:rPr>
        <w:t>derivados.</w:t>
      </w:r>
    </w:p>
    <w:p w14:paraId="6FB3CAD4" w14:textId="66CE5E2E" w:rsidR="00C32260" w:rsidRPr="00F72105" w:rsidRDefault="00F72105" w:rsidP="00F72105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3.</w:t>
      </w:r>
      <w:r w:rsidRPr="00F72105">
        <w:rPr>
          <w:rFonts w:ascii="Arial" w:eastAsia="Calibri" w:hAnsi="Arial" w:cs="Arial"/>
          <w:sz w:val="24"/>
          <w:szCs w:val="24"/>
        </w:rPr>
        <w:t xml:space="preserve"> LA EXPLICACION SOBRE EL PROCEDIMIENTO DE LAS INTERVENCIONES EN LA JORNADA DE DIALOGO FUE:</w:t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</w:p>
    <w:p w14:paraId="49D48A61" w14:textId="01310D6B" w:rsidR="00C32260" w:rsidRDefault="009D5642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62621FA" wp14:editId="3C4CF386">
            <wp:extent cx="4584700" cy="272415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58CAE" w14:textId="6F272F4C" w:rsidR="00C32260" w:rsidRDefault="00641784" w:rsidP="009D5642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100% de los encuestados contestaron que la explicación sobre el procedimiento de las intervenciones en la jornada de dialogo fue cl</w:t>
      </w:r>
      <w:r>
        <w:rPr>
          <w:rFonts w:ascii="Arial" w:eastAsia="Calibri" w:hAnsi="Arial" w:cs="Arial"/>
          <w:sz w:val="24"/>
          <w:szCs w:val="24"/>
        </w:rPr>
        <w:t>ara.</w:t>
      </w:r>
    </w:p>
    <w:p w14:paraId="6D92D33D" w14:textId="1EC6B41C" w:rsidR="00C32260" w:rsidRDefault="00641784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4. LA OPORTUNIDAD PARA QUE LOS ASISTENTES INSCRITOS OPINEN DURANTE LA JORNADA DE DIALOGO FUE: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</w:p>
    <w:p w14:paraId="0AA7CDBA" w14:textId="47F855C9" w:rsidR="00C32260" w:rsidRDefault="009D5642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AA50E3D" wp14:editId="1063106F">
            <wp:extent cx="4584700" cy="2755900"/>
            <wp:effectExtent l="0" t="0" r="635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6C26B" w14:textId="1CFFE207" w:rsidR="00C32260" w:rsidRDefault="00641784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100% de los encuestados contestaron que la oportunidad que tuvieron durante la jornada de dialogo fue adecuada.</w:t>
      </w:r>
    </w:p>
    <w:p w14:paraId="4B5D3286" w14:textId="77777777" w:rsidR="00C32260" w:rsidRDefault="00C32260">
      <w:pPr>
        <w:jc w:val="both"/>
        <w:rPr>
          <w:rFonts w:ascii="Arial" w:eastAsia="Calibri" w:hAnsi="Arial" w:cs="Arial"/>
          <w:sz w:val="24"/>
          <w:szCs w:val="24"/>
        </w:rPr>
      </w:pPr>
    </w:p>
    <w:p w14:paraId="2483D555" w14:textId="209F0E38" w:rsidR="00C32260" w:rsidRDefault="009D5642" w:rsidP="004E5FA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5. EL TIEMPO DE EXPOSICION CON EL INFORME DE LA GESTION INSTITUCIONAL FUE: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</w:p>
    <w:p w14:paraId="709BD8FF" w14:textId="5D3985AD" w:rsidR="00C32260" w:rsidRDefault="004E5FAD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6B83826" wp14:editId="0E89F2EF">
            <wp:extent cx="4584700" cy="2755900"/>
            <wp:effectExtent l="0" t="0" r="635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4C609" w14:textId="2552B465" w:rsidR="00C32260" w:rsidRPr="004E5FAD" w:rsidRDefault="00641784" w:rsidP="004E5FAD">
      <w:pPr>
        <w:tabs>
          <w:tab w:val="left" w:pos="1770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80% de los encuestados durante la exposición con el informe de la gestión institucional fue adecuado, mientras que el 20% contestaron que fue muy largo.</w:t>
      </w:r>
    </w:p>
    <w:p w14:paraId="4CB82EC7" w14:textId="76BC1D4A" w:rsidR="004E5FAD" w:rsidRPr="004E5FAD" w:rsidRDefault="004E5FAD" w:rsidP="004E5FAD">
      <w:pPr>
        <w:tabs>
          <w:tab w:val="left" w:pos="1770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6.</w:t>
      </w:r>
      <w:r w:rsidRPr="004E5FAD">
        <w:rPr>
          <w:rFonts w:ascii="Arial" w:eastAsia="Calibri" w:hAnsi="Arial" w:cs="Arial"/>
          <w:sz w:val="24"/>
          <w:szCs w:val="24"/>
        </w:rPr>
        <w:t xml:space="preserve"> ¿LA INFORMACIÓN PRESENTADA EN LA JORNADA DE DIALOGO RESPONDE A SUS INTERESES?</w:t>
      </w:r>
    </w:p>
    <w:p w14:paraId="6DC300C9" w14:textId="762EFF12" w:rsidR="00C32260" w:rsidRDefault="004E5FAD" w:rsidP="004E5FAD">
      <w:pPr>
        <w:tabs>
          <w:tab w:val="left" w:pos="1770"/>
        </w:tabs>
        <w:ind w:left="108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D695381" wp14:editId="00F01C43">
            <wp:extent cx="5084445" cy="2755900"/>
            <wp:effectExtent l="0" t="0" r="1905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20CDD" w14:textId="77777777" w:rsidR="00C32260" w:rsidRDefault="00641784">
      <w:pPr>
        <w:tabs>
          <w:tab w:val="left" w:pos="1770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100% de los encuestados manifestaron que la información presentada en la jornada de dialogo, si respondía a sus intereses.</w:t>
      </w:r>
    </w:p>
    <w:p w14:paraId="02B45F38" w14:textId="754081DE" w:rsidR="00C32260" w:rsidRDefault="004E5FAD">
      <w:pPr>
        <w:tabs>
          <w:tab w:val="left" w:pos="1770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7. CONSIDERA QUE LA JORNADA DE DIALOGO DIO A CONOCER LOS RESULTADOS DE LA GESTION DE LA ENTIDAD?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161E0BA" wp14:editId="7DC06A00">
            <wp:extent cx="5810250" cy="2755900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58E3B" w14:textId="77777777" w:rsidR="00C32260" w:rsidRDefault="00641784">
      <w:pPr>
        <w:tabs>
          <w:tab w:val="left" w:pos="1770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100% respondieron que la jornada de dialogo si dio a conocer los resultados de la gestión de la entidad.</w:t>
      </w:r>
    </w:p>
    <w:p w14:paraId="3C1E51B1" w14:textId="77777777" w:rsidR="00C32260" w:rsidRDefault="00C32260">
      <w:pPr>
        <w:tabs>
          <w:tab w:val="left" w:pos="1770"/>
        </w:tabs>
        <w:jc w:val="both"/>
        <w:rPr>
          <w:rFonts w:ascii="Arial" w:eastAsia="Calibri" w:hAnsi="Arial" w:cs="Arial"/>
          <w:sz w:val="24"/>
          <w:szCs w:val="24"/>
        </w:rPr>
      </w:pPr>
    </w:p>
    <w:p w14:paraId="7230BF20" w14:textId="25556824" w:rsidR="00C32260" w:rsidRDefault="004E5FAD">
      <w:pPr>
        <w:tabs>
          <w:tab w:val="left" w:pos="1770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8. CONSULTO INFORMACION SOBRE LA GESTION DE LA ENTIDAD ANTES DE LA JORNADA DE DIALOGO?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</w:p>
    <w:p w14:paraId="488F0C06" w14:textId="1809E304" w:rsidR="00C32260" w:rsidRDefault="00181FD7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F9C05CC" wp14:editId="5F0118B2">
            <wp:extent cx="5785485" cy="27559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D2F47" w14:textId="79BF2F51" w:rsidR="00C32260" w:rsidRDefault="00641784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53</w:t>
      </w:r>
      <w:r w:rsidR="00932AE6">
        <w:rPr>
          <w:rFonts w:ascii="Arial" w:eastAsia="Calibri" w:hAnsi="Arial" w:cs="Arial"/>
          <w:sz w:val="24"/>
          <w:szCs w:val="24"/>
        </w:rPr>
        <w:t>% de</w:t>
      </w:r>
      <w:r w:rsidR="00181FD7">
        <w:rPr>
          <w:rFonts w:ascii="Arial" w:eastAsia="Calibri" w:hAnsi="Arial" w:cs="Arial"/>
          <w:sz w:val="24"/>
          <w:szCs w:val="24"/>
        </w:rPr>
        <w:t xml:space="preserve"> los asistentes </w:t>
      </w:r>
      <w:r>
        <w:rPr>
          <w:rFonts w:ascii="Arial" w:eastAsia="Calibri" w:hAnsi="Arial" w:cs="Arial"/>
          <w:sz w:val="24"/>
          <w:szCs w:val="24"/>
        </w:rPr>
        <w:t>no consultaron información sobre la gestión de la entidad antes de la jornada de dialogo, mientras que el 47% si consultaron</w:t>
      </w:r>
      <w:r w:rsidR="00181FD7">
        <w:rPr>
          <w:rFonts w:ascii="Arial" w:eastAsia="Calibri" w:hAnsi="Arial" w:cs="Arial"/>
          <w:sz w:val="24"/>
          <w:szCs w:val="24"/>
        </w:rPr>
        <w:t xml:space="preserve"> antes de asistir a la rendición de cuentas</w:t>
      </w:r>
      <w:r>
        <w:rPr>
          <w:rFonts w:ascii="Arial" w:eastAsia="Calibri" w:hAnsi="Arial" w:cs="Arial"/>
          <w:sz w:val="24"/>
          <w:szCs w:val="24"/>
        </w:rPr>
        <w:t>.</w:t>
      </w:r>
    </w:p>
    <w:p w14:paraId="049B7C41" w14:textId="0C2DB9BE" w:rsidR="00C32260" w:rsidRDefault="00932AE6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9. SEGÚN SU EXPERIENCIA, PRIMORDIALMENTE, LA JORNADA DE DIALOGO PERMITE A CIUDADANOS O USUARIOS DE LOS SERVICIOS DE LA ENTIDAD: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7AFDBA0" wp14:editId="0DD3AA02">
            <wp:extent cx="4584700" cy="2755900"/>
            <wp:effectExtent l="0" t="0" r="635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</w:p>
    <w:p w14:paraId="35CE33CF" w14:textId="74B139DC" w:rsidR="00C32260" w:rsidRDefault="00641784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73% contest</w:t>
      </w:r>
      <w:r w:rsidR="00932AE6">
        <w:rPr>
          <w:rFonts w:ascii="Arial" w:eastAsia="Calibri" w:hAnsi="Arial" w:cs="Arial"/>
          <w:sz w:val="24"/>
          <w:szCs w:val="24"/>
        </w:rPr>
        <w:t>o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932AE6">
        <w:rPr>
          <w:rFonts w:ascii="Arial" w:eastAsia="Calibri" w:hAnsi="Arial" w:cs="Arial"/>
          <w:sz w:val="24"/>
          <w:szCs w:val="24"/>
        </w:rPr>
        <w:t>que,</w:t>
      </w:r>
      <w:r>
        <w:rPr>
          <w:rFonts w:ascii="Arial" w:eastAsia="Calibri" w:hAnsi="Arial" w:cs="Arial"/>
          <w:sz w:val="24"/>
          <w:szCs w:val="24"/>
        </w:rPr>
        <w:t xml:space="preserve"> según su experiencia, la jornada de dialogo les permite Informarse de la gestión anual de la entidad, mientras que el 20% permite proponer mejoras a los servicios </w:t>
      </w:r>
      <w:r>
        <w:rPr>
          <w:rFonts w:ascii="Arial" w:eastAsia="Calibri" w:hAnsi="Arial" w:cs="Arial"/>
          <w:sz w:val="24"/>
          <w:szCs w:val="24"/>
        </w:rPr>
        <w:t>y el 9% definieron que permite evaluar la gestión.</w:t>
      </w:r>
    </w:p>
    <w:p w14:paraId="42A6679D" w14:textId="29E1B06E" w:rsidR="00C32260" w:rsidRDefault="00932AE6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10. VOLVERIA A PARTICIPAR EN OTRA JORNADA DE DIALOGO DE LA ENTIDAD:</w:t>
      </w:r>
      <w:r>
        <w:rPr>
          <w:rFonts w:ascii="Arial" w:eastAsia="Calibri" w:hAnsi="Arial" w:cs="Arial"/>
          <w:sz w:val="24"/>
          <w:szCs w:val="24"/>
        </w:rPr>
        <w:tab/>
      </w:r>
    </w:p>
    <w:p w14:paraId="725CD19C" w14:textId="18B89604" w:rsidR="00C32260" w:rsidRDefault="00641784" w:rsidP="00F72105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 w:rsidR="00F72105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5FAB131" wp14:editId="1A5B66ED">
            <wp:extent cx="4584700" cy="2755900"/>
            <wp:effectExtent l="0" t="0" r="635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</w:p>
    <w:p w14:paraId="6DE23A8A" w14:textId="77777777" w:rsidR="00C32260" w:rsidRDefault="00641784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100% les gustaría volver a participar en una próxima jornada de dialogo de la entidad.</w:t>
      </w:r>
    </w:p>
    <w:p w14:paraId="1AECBD7E" w14:textId="77777777" w:rsidR="00C32260" w:rsidRDefault="00C32260">
      <w:pPr>
        <w:rPr>
          <w:rFonts w:ascii="Arial" w:eastAsia="Calibri" w:hAnsi="Arial" w:cs="Arial"/>
          <w:sz w:val="24"/>
          <w:szCs w:val="24"/>
        </w:rPr>
      </w:pPr>
    </w:p>
    <w:p w14:paraId="072E39E8" w14:textId="6C1F0224" w:rsidR="00C32260" w:rsidRPr="00F72105" w:rsidRDefault="00F72105" w:rsidP="00F72105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11.</w:t>
      </w:r>
      <w:r w:rsidRPr="00F72105">
        <w:rPr>
          <w:rFonts w:ascii="Arial" w:eastAsia="Calibri" w:hAnsi="Arial" w:cs="Arial"/>
          <w:sz w:val="24"/>
          <w:szCs w:val="24"/>
        </w:rPr>
        <w:t>CONSIDERA NECESARIO QUE LAS ENTIDADES PUBLICAS CONTINUEN REALIZANDO JORNADAS DE DIALOGO?</w:t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  <w:r w:rsidRPr="00F72105">
        <w:rPr>
          <w:rFonts w:ascii="Arial" w:eastAsia="Calibri" w:hAnsi="Arial" w:cs="Arial"/>
          <w:sz w:val="24"/>
          <w:szCs w:val="24"/>
        </w:rPr>
        <w:tab/>
      </w:r>
    </w:p>
    <w:p w14:paraId="705DB882" w14:textId="77777777" w:rsidR="00F72105" w:rsidRDefault="00F72105" w:rsidP="00F72105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CF9E864" wp14:editId="6AC35D11">
            <wp:extent cx="4248150" cy="2356162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82" cy="236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0158B" w14:textId="7CA21071" w:rsidR="00C32260" w:rsidRDefault="00641784" w:rsidP="00F72105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El 100% considera necesario que las entidades públicas continúen realizando jornadas de dialogo.</w:t>
      </w:r>
    </w:p>
    <w:p w14:paraId="21376DAF" w14:textId="2437ACAC" w:rsidR="00C32260" w:rsidRPr="00F72105" w:rsidRDefault="0064178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F72105">
        <w:rPr>
          <w:rFonts w:ascii="Arial" w:eastAsia="Times New Roman" w:hAnsi="Arial" w:cs="Arial"/>
          <w:sz w:val="24"/>
          <w:szCs w:val="24"/>
          <w:lang w:eastAsia="es-CO"/>
        </w:rPr>
        <w:lastRenderedPageBreak/>
        <w:t xml:space="preserve">Los asistentes realizaron observaciones, preguntas y sugerencias, las cuales </w:t>
      </w:r>
      <w:r w:rsidRPr="00F72105">
        <w:rPr>
          <w:rFonts w:ascii="Arial" w:eastAsia="Times New Roman" w:hAnsi="Arial" w:cs="Arial"/>
          <w:sz w:val="24"/>
          <w:szCs w:val="24"/>
          <w:lang w:eastAsia="es-CO"/>
        </w:rPr>
        <w:t>quedaron registradas para su respectivo análisis y seguimiento</w:t>
      </w:r>
      <w:r w:rsidR="00F72105">
        <w:rPr>
          <w:rFonts w:ascii="Arial" w:eastAsia="Times New Roman" w:hAnsi="Arial" w:cs="Arial"/>
          <w:sz w:val="24"/>
          <w:szCs w:val="24"/>
          <w:lang w:eastAsia="es-CO"/>
        </w:rPr>
        <w:t>,</w:t>
      </w:r>
      <w:r w:rsidRPr="00F72105">
        <w:rPr>
          <w:rFonts w:ascii="Arial" w:eastAsia="Times New Roman" w:hAnsi="Arial" w:cs="Arial"/>
          <w:sz w:val="24"/>
          <w:szCs w:val="24"/>
          <w:lang w:eastAsia="es-CO"/>
        </w:rPr>
        <w:t xml:space="preserve"> Asimismo, se identificaron compromisos institucionales orientados a mejorar la calidad en la prestación del servicio y fortalecer el vínculo con la comunidad usuaria.</w:t>
      </w:r>
    </w:p>
    <w:p w14:paraId="66779389" w14:textId="77777777" w:rsidR="00C32260" w:rsidRDefault="00C322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1463DB1E" w14:textId="77777777" w:rsidR="00C32260" w:rsidRDefault="00C322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55D9DA66" w14:textId="383F2D00" w:rsidR="00C32260" w:rsidRDefault="00A1751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A17518">
        <w:rPr>
          <w:rFonts w:ascii="Arial" w:eastAsia="Times New Roman" w:hAnsi="Arial" w:cs="Arial"/>
          <w:sz w:val="24"/>
          <w:szCs w:val="24"/>
          <w:lang w:eastAsia="es-CO"/>
        </w:rPr>
        <w:t>Sin más puntos por tratar, se da por finalizada la presente sesión siendo las 5:00 pm., dejando constancia mediante la firma de los participantes y representantes institucionales.</w:t>
      </w:r>
    </w:p>
    <w:p w14:paraId="219C665B" w14:textId="77777777" w:rsidR="00C32260" w:rsidRDefault="00C322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080F68BC" w14:textId="77777777" w:rsidR="00C32260" w:rsidRDefault="00C322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5231A633" w14:textId="77777777" w:rsidR="00C32260" w:rsidRDefault="00C322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55C1CB51" w14:textId="77777777" w:rsidR="00C32260" w:rsidRDefault="00C322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06A1C5A2" w14:textId="77777777" w:rsidR="00C32260" w:rsidRDefault="00C322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07279E37" w14:textId="77777777" w:rsidR="00C32260" w:rsidRDefault="00C322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14:paraId="15ED469A" w14:textId="77777777" w:rsidR="00C32260" w:rsidRDefault="00C32260">
      <w:pPr>
        <w:jc w:val="both"/>
        <w:rPr>
          <w:rFonts w:ascii="Arial" w:hAnsi="Arial" w:cs="Arial"/>
          <w:sz w:val="24"/>
          <w:szCs w:val="24"/>
        </w:rPr>
      </w:pPr>
    </w:p>
    <w:sectPr w:rsidR="00C322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154C8" w14:textId="77777777" w:rsidR="00641784" w:rsidRDefault="00641784">
      <w:pPr>
        <w:spacing w:line="240" w:lineRule="auto"/>
      </w:pPr>
      <w:r>
        <w:separator/>
      </w:r>
    </w:p>
  </w:endnote>
  <w:endnote w:type="continuationSeparator" w:id="0">
    <w:p w14:paraId="4B5B2448" w14:textId="77777777" w:rsidR="00641784" w:rsidRDefault="006417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3FC4C" w14:textId="77777777" w:rsidR="00641784" w:rsidRDefault="00641784">
      <w:pPr>
        <w:spacing w:after="0"/>
      </w:pPr>
      <w:r>
        <w:separator/>
      </w:r>
    </w:p>
  </w:footnote>
  <w:footnote w:type="continuationSeparator" w:id="0">
    <w:p w14:paraId="74C373FB" w14:textId="77777777" w:rsidR="00641784" w:rsidRDefault="0064178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87120"/>
    <w:multiLevelType w:val="multilevel"/>
    <w:tmpl w:val="138871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0EC2CEF"/>
    <w:multiLevelType w:val="multilevel"/>
    <w:tmpl w:val="20EC2C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AF5BE3"/>
    <w:multiLevelType w:val="multilevel"/>
    <w:tmpl w:val="29AF5BE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AD16DD"/>
    <w:multiLevelType w:val="multilevel"/>
    <w:tmpl w:val="51AD16D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E389D"/>
    <w:multiLevelType w:val="multilevel"/>
    <w:tmpl w:val="55FE389D"/>
    <w:lvl w:ilvl="0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94D3560"/>
    <w:multiLevelType w:val="multilevel"/>
    <w:tmpl w:val="594D356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700"/>
    <w:rsid w:val="00045FE3"/>
    <w:rsid w:val="00067137"/>
    <w:rsid w:val="000D3EF9"/>
    <w:rsid w:val="000E0141"/>
    <w:rsid w:val="00181FD7"/>
    <w:rsid w:val="00240455"/>
    <w:rsid w:val="0025503D"/>
    <w:rsid w:val="002A7D87"/>
    <w:rsid w:val="00304F69"/>
    <w:rsid w:val="00346D9E"/>
    <w:rsid w:val="00370775"/>
    <w:rsid w:val="003D0A50"/>
    <w:rsid w:val="0042262A"/>
    <w:rsid w:val="00454F90"/>
    <w:rsid w:val="0046047A"/>
    <w:rsid w:val="00474E5F"/>
    <w:rsid w:val="004E328A"/>
    <w:rsid w:val="004E5FAD"/>
    <w:rsid w:val="004F0C3C"/>
    <w:rsid w:val="005112E3"/>
    <w:rsid w:val="00513357"/>
    <w:rsid w:val="0056678F"/>
    <w:rsid w:val="005A12F6"/>
    <w:rsid w:val="00641784"/>
    <w:rsid w:val="00651034"/>
    <w:rsid w:val="007977EB"/>
    <w:rsid w:val="0089236B"/>
    <w:rsid w:val="00932AE6"/>
    <w:rsid w:val="009D5642"/>
    <w:rsid w:val="00A17518"/>
    <w:rsid w:val="00A34359"/>
    <w:rsid w:val="00AB3879"/>
    <w:rsid w:val="00AC6D65"/>
    <w:rsid w:val="00B53700"/>
    <w:rsid w:val="00B825C1"/>
    <w:rsid w:val="00BD21DC"/>
    <w:rsid w:val="00BD39FF"/>
    <w:rsid w:val="00C32260"/>
    <w:rsid w:val="00C41041"/>
    <w:rsid w:val="00DD13FC"/>
    <w:rsid w:val="00E72E79"/>
    <w:rsid w:val="00E95464"/>
    <w:rsid w:val="00E976C4"/>
    <w:rsid w:val="00EA6EAB"/>
    <w:rsid w:val="00F41DEF"/>
    <w:rsid w:val="00F72105"/>
    <w:rsid w:val="2AC5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6F118F7"/>
  <w15:docId w15:val="{222B5EFA-E3A9-4800-A53A-050A38C4E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2003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2</cp:revision>
  <dcterms:created xsi:type="dcterms:W3CDTF">2025-09-18T20:58:00Z</dcterms:created>
  <dcterms:modified xsi:type="dcterms:W3CDTF">2025-09-18T20:58:00Z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2058-12.2.0.22549</vt:lpwstr>
  </property>
  <property fmtid="{D5CDD505-2E9C-101B-9397-08002B2CF9AE}" pid="3" name="ICV">
    <vt:lpwstr>1E576CB68AFB4951BC4FFB3836C3C7CE_13</vt:lpwstr>
  </property>
</Properties>
</file>